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5c70da98e42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dağ ve sahralardan sonra hangi varlıkların dünyasına girdi?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anlatılan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âlemin bir zikir yeri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büyük hakikat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Rastgele olan bir şeyde böyle tam uygunluk ve güzellik beklenir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büyük hakikatte, birbirine benzeyen küçük şeylerden neyin çıktığı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üç hakikatten nasıl bir sonuç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fikriyle gezerken önüne hangi kapı açıldı?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Açılan yeni âlem hangisiydi?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ve bitkilerin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delilde hissedilen ana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canlılardaki ayrılık ve güzellik ne ile yapılmış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bilerek ve isteyerek verildiğini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hatırlatması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uyumlu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 âlemine girdi.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 âleminin kapısı açıldı.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olduklarını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ve düzenli canlı şekillerin çıktığı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beklenmez.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Seçerek ve hikmetle yapılmış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İyilik, ikram ve bağışın bilerek verilmesi.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 âlemiydi.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delilde başlangıçta nasıl çekirdek ve tanelerden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Ortaya çıkan şekillerde hata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yolcu, ağaçlar ve bitkilerin dünyasına girince onların ne yaptığını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 yolcuya sadece görünüşlerini mi, yoksa manalarını da mı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kaç büyük hakikatten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delildeki ayırma ve süsleme, yapanın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hakikat, bunların kimin eseri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yolcunun kalbinde hangi güzel duygu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hangi yerlerde düşünerek gezerken yeni bir âleme yöneldi?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anlatış yüksek sesle mi, yoksa hâlleriyle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Çekirdekler birbirine benzerken çıkan şekillerin farklı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hakikatte sayısız türlerin şekilleri nereden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Manalarını da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zikrettiklerini ve O’nun birliğine işaret ettiklerini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Yok, hepsi düzgün ve ölçülüdür.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Sayılı, sınırlı ve birbirine benzeyen küçük çekirdek ve tanelerden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için şükür duygusu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olan Allah’ın eseri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büyük hakikatten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çekirdeklerden ve tanelerden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çok hikmetli ve kudretli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Dağda ve sahrada gezerken yöneldi.</w:t>
            </w:r>
          </w:p>
        </w:tc>
      </w:tr>
    </w:tbl>
  </w:body>
</w:document>
</file>