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9879bc5f746f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bakılan şey hangi yöndendir?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farkta, vahyin gelmesinde çoğu zaman kim görev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Vahiy ile ilham arasında kaç fark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Padişahın bir kişiyle özel konuşması daha çok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 örneğinde önemli emir nasıl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farkta vahiy kimlere mahsus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Genel olan konuşma hangi büyük isimlerle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de ilham alması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İlham için ikinci farkta hangi özellik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hangi duyguyla bir anlayışa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önce vahiy mi, ilham mı inceleniyor?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Sadık ilhamların vahye benzemesi hangi bakımdandır?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Yakınlık ve özel ilgiyi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fark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 görev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İlhamlar yönündendir.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İlhamın farklı varlıklarda da bulunabildiğini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âlemlerin Rabbi ve kâinatın Hâlıkı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Seçkin kullara mahsus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görevli gönderilerek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bir bildiriş olması bakımındandır.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İlham inceleniyor.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Hayret ve anlayışla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örtülü olduğu ve çeşitli şekillerde bulunduğu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İlhamın daha çok hangi yolla geldiği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 örneğinde yaverle gönderilen söz, özel mi genel mi bir yön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misalde vahiy, padişahın hangi tür konuşmasına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ilham tarzındaki özel konuşması kimlere uzanır?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Vahiy kimlere daha özeldir?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İlhamın “gölgeli” olması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İlhamların çokluğu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bölümden çıkarılacak kısa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“sadık ilham” denince nasıl ilham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Fakat ilham ile vahiy arasında aynı olmayan ne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Aracının bulunması hangi tarafa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Padişahın bir kişiyle özel görüşmesi hangi kavrama örnek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ayetul-kubra-p37-alem-i-gayb-ilhamin-vahiyden-iki-farki-ve-padisah-temsili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kişiye ve her bir canlıya uzanır.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Resmî ve geniş yetkili konuşmasına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Genel ve resmî bir yön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Aracı olmadan geldiği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Vahiy daha yüksek, ilham ise daha yaygın ve çeşitlidir.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 damlaları kadar çok olmaya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dolaylı ve farklı derecelerde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Seçilmiş kimselere özeldir.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İlham örneği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çok vahye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önemli fark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ve gerçek ilham anlaşılır.</w:t>
            </w:r>
          </w:p>
        </w:tc>
      </w:tr>
    </w:tbl>
  </w:body>
</w:document>
</file>