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c4e6b0f6f49a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kâinatta her tarafta görülen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düzenli işleyiş bize önce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Rabbimizin işleri görülünce sonra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isimlerden sonra neyin varlığı daha iyi bilinir?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ayetul-kubra-p69-dogrudan-marifet-19-mertebe-1-hakikat-fiil-isim-sifat-zat-istidlali-ve-failsiz-fiilin-imkansizligi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sıfatların sonunda kalpte hangi büyük hakikat kesinleşir?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kitap ve ev örneği niçin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 varsa bu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bir sanat varsa bu neyi gerekli kılar?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ayetul-kubra-p69-dogrudan-marifet-19-mertebe-1-hakikat-fiil-isim-sifat-zat-istidlali-ve-failsiz-fiilin-imkansizligi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Fiil, isim ve sıfat tek başına olabilir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Allah’ın varlığı nasıl bir açıklıkla bilinir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kâinat için nasıl bir hareketlilikten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hikmetli hareketin içinde hangi hakikat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ayetul-kubra-p69-dogrudan-marifet-19-mertebe-1-hakikat-fiil-isim-sifat-zat-istidlali-ve-failsiz-fiilin-imkansizligi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kutsal sıfatları bilinir.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 isimleri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Terbiye eden ve idare eden Rabbimizin işleri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Sürekli işleyen, değiştiren ve yenileyen bir faaliyet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sanatkârın varlığını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yazanın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Yapılan bir işin bir yapanı olduğunu anlatmak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olan Allah’ın varlığı kesin olarak bilinir.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Rablik tecellisi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yeri kuşatan sürekli bir hareket ve yenilenmeden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açık ve parlak bir şekilde bilinir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bunların bir sahibi olması gerekir.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Rablik tecellisinin içinde hangi hakikat bilinir?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anlatıma göre Allah’ın isimleri nerede fark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kaç kutsal sıfattan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sıfatların tecellileri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ayetul-kubra-p69-dogrudan-marifet-19-mertebe-1-hakikat-fiil-isim-sifat-zat-istidlali-ve-failsiz-fiilin-imkansizligi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Kalpte iman gözüyle bilinen zat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bir ev, yapan kişi hakkında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ismin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fikri kısaca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ayetul-kubra-p69-dogrudan-marifet-19-mertebe-1-hakikat-fiil-isim-sifat-zat-istidlali-ve-failsiz-fiilin-imkansizligi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görülen düzenli değişim boşuna mı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Hikmetli işleyişin arkasında nasıl bir yapıcı hissedilir?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 sadece bir yerde mi, yoksa her şeyde mi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isimlerin görülmesi bizi neye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ayetul-kubra-p69-dogrudan-marifet-19-mertebe-1-hakikat-fiil-isim-sifat-zat-istidlali-ve-failsiz-fiilin-imkansizligi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ve çok açık bir şekilde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Yedi sıfattan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şeyde görülen işlerinde fark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İlahlık hakikati bilinir.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işler, isimler ve sıfatlar Allah’ın varlığını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ismin gösterdiği bir sahibin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yapan bir ustanın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Varlığı gerekli olan tek Allah’tır.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sıfatlarını anlamaya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şeyde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Gücü ve ilmi sonsuz bir yapıcı hissedilir.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hepsi hikmetli bir işleyişi gösteriyor.</w:t>
            </w:r>
          </w:p>
        </w:tc>
      </w:tr>
    </w:tbl>
  </w:body>
</w:document>
</file>