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547fab0bd46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 bu bölümde kimin ders verdiği yere uğruyor?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Derste tarikatların çok önemli meyvesi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Beklenen âlim hangi konuları ispat edecektir?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tevhid insan için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tefekkür neye hizmet ettiği için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Seyyahın düşüncesine göre iman kuvveti artarsa insan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Ehl-i imana saldıran şüphelerin kaynağı olarak kimlerden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şüpheler özellikle kime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Kapı açılınca yolcu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Âlemi gezen yolcu bu kısımda hangi büyük âlimi dinliyor?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hallerden daha üstün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iman meselesinin iyi anlaşılması, neden kerametlerden üstün tutuluyor?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güzelliklerinin temeli, ışığı ve hayatı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İslam’a ait gerçekleri ispat edecektir.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hakikatlerinin gelişmesi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İmam-ı Rabbanî Ahmed-i Farukî’nin medresesine uğruyor.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 insanlara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Avrupa filozoflarının itiraz ve şüphelerinden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kıymetli bir manevi kazanç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kuvvetlendirmeye hizmet ettiği için övülüyor.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imanı sağlamlaştırır.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ve sağlam iman bilgisi.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İmam-ı Rabbanî’yi dinliyor.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menzile giriyor.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İmam, insanın bütün güzelliklerinin dayanağı olarak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zikir ile tefekkür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 neden yalnız bilgi çokluğuyla yetinmiyor?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zamandır biriken itirazlar kimlere zarar vermeye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tehlike karşısında nasıl bir iman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menzile gitmeden önce hangi sözle yardım 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 medreseye girince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İmamın sözüne göre yolların en önemli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İmamın olmak istediği kişi nasıl biri?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Allah’ın birliği, insan için neyin kaynağı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Hafî zikir niçin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Seyyah kendi nefsine, azıcık iman kuvvetinin ne kadar değerli olduğunu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sahiplerine zarar vermeye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güçlü imanı daha değerli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zikrin, değerli tefekküre benzeyen bir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tevhidi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daha iyi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Dersi dinliyor.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Bismillahirrahmanirrahîm diyerek yardım 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Taklitle kalan değil, araştırılmış ve güçlü bir iman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bilgi ve manevi tatlardan daha kıymetli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düşünmeye benzediği için değerli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insanî olgunlukların kaynağı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İslam gerçeklerini akıl delilleriyle açıkça ispat edecek biri.</w:t>
            </w:r>
          </w:p>
        </w:tc>
      </w:tr>
    </w:tbl>
  </w:body>
</w:document>
</file>