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3cdfed79340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dünyaya gönderilişinin asıl amacı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yaratılışına uygun temel görevi hangi iki önemli esasla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varlığı ve birliği nasıl bir kalple kabul edilmelidir?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yaşamak isteyen insan için en değerli anahtar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başka başarılar ve üstünlükler insan için ikinci planda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kısımda hangi iki tehlikeli durumun açıklanacağı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Başlangıçta verilen mesaj, insanın en önemli işinin ne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etmek sadece sözle mi anlatılıyor, yoksa başka bir yönü daha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içinde bitmeyen istekler bulunması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acılar yaşaması ve sonsuzluğu istemesi, hangi büyük ihtiyaca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 ve iman dışında kalan birçok şey neden düşük değerde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ayrıntılı delillerin başka bir eserde bulunduğu söylenerek nasıl bir yol izleniyor?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hayata ulaştıran iman ve Allah’ı tanımadır.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Bilerek, anlayarak ve kesin bir inançla kabul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bilmek ve Allah’a iman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tanımak, O’na iman etmek ve O’na kulluk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sözle değil; anlayış, kabul ve kesinlik ile de olması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önemli işinin Rabbini tanımak ve O’na kulluk etmek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çağda kesin imanı sarsan ve şüpheye düşüren iki tehlikeli durumun anlatılacağı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en büyük ihtiyacı sonsuz hayat ve onu kazandıracak imandır.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Ayrıntılı ispat başka yere bırakılıyor, burada ise imanı sarsan meseleler kısaca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insanın en büyük derdine tek başına çare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hayat ihtiyacına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yalnız kısa dünya hayatı için yaratılmadığını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insanın dünya hayatındaki vazifesi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“kesin kabul” üzerinde durulması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“çaresiz” gibi bir durumda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hayatın temeli olarak hangi manevi sermaye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ile ilgili birçok güzel şey neden her zaman en büyük değer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bu bölümde niçin sadece iki tehlikeye dikkat çekeceğini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yaratılışındaki hikmet hangi üç başlıkta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omzundaki manevi sorumluluklardan biri Allah’ın hangi özelliğini kabul etmektir?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sonsuz yaşama isteği, onun hangi yönden sınırlı olmadığını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düşünceye göre, insan için en kıymetli şey bilgi midir, mal mıdır, yoksa iman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kısmın sonunda anlatılacak dört meselenin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giriş kısmında sonraki anlatım için nasıl bir hazırlık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ayetul-kubra-p03-mukaddime-insanin-gayesi-ibadet-iman-ve-iki-varta-ilani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ve Allah’ı tanıma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istekleri var, çok sıkıntı çekiyor ve kendi gücüyle sonsuzluğu elde edemiyor.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iman sağlam olursa şüphe insanı kolay sarsamaz.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Yaratanını tanıyıp O’na inanmak ve ibadet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birliğini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tanımak, Allah’a inanmak ve Allah’a ibadet 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iman hakikatleri başka yerde delilleriyle anlatılmış, burada ise şüpheye yol açan iki büyük engel öne çıkarılacaktır.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geçicidir; insanın sonsuzluk arzusunu doldurmaz.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insanın asıl vazifesi hatırlatılıyor, sonra da imanı sarsan iki büyük tehlikenin ele alınacağı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zamanda imanı sarsan şüpheleri açıklamak ve dikkat çekmektir.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dünya ile yetinmeyecek bir kalbe sahip olduğunu gösterir.</w:t>
            </w:r>
          </w:p>
        </w:tc>
      </w:tr>
    </w:tbl>
  </w:body>
</w:document>
</file>