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fcf8d245c486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menzilde görülen ikinci büyük hakikatın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Yılın dönmesiyle yeryüzünün yeniden ihtiyaçlarla dolması hangi düzeni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Mide, hayat, insaniyet, İslâmiyet ve iman sıralaması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nimeti, mideye göre daha geniş bir fayda alanı mı sunar?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verilen iştahlar ve hisler, nimetlerle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nimeti olmasa, insan nimetlerden bugünkü gibi yararlanabilir miydi?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İslâmiyet ve iman insana hangi genişliği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 benzetmesinde sandık ve odaların çok olması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içindeki sayısız sandık ve bölmeler neyin simgesidir?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Rahmaniyet hakikatında yeryüzünün ikramlarla dolu gösterilmesi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baharın yiyecek ve giyecek taşıyan bir araç gibi sunulması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sadece nimet verilmesi yeterli görülmeyip ayrıca duygular verilmesi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daha geniş bir alan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verilen nimetlerin kat kat arttığını ve alanının genişlediğini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ve planlı bir ilahî yönetimi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Rahmaniyet hakikatıdır.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sayısız nimet ve hikmet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ve âhiretle ilgili çok büyük nur ve nimetlere yönelmeyi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bu kadar geniş şekilde yararlanamazdı.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 arayıp bulmasına ve onlardan zevk almasına bağ kurar.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o nimetleri böylece fark eder ve onlardan yararlanır.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İhtiyaçların zamanı gelince gönderildiğini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kullarına merhametle rızık verdiğini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çeşitli nimet ve hikmetlerin simgesidir.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yıl insanın ihtiyaçlarının yeniden gönderilmesi nasıl bir ilgi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Mide nimeti bize Allah’ın hangi ihsanını daha yakından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İnsaniyetin akıl ve kalp gibi yönleri insana nasıl bir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rehberliği ile insan hangi iki âlemden faydalanır?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fıtratına yerleştirilen ihtiyaçlar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antikalarla dolu bir saraya benzetilmesi neyin çokluğunu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ziyafet yerine benzetilmesi, insanların dünyadaki durumunu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nimetlerle doldurulmuş olması neyin açık bir işareti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depo gibi tasvir edilmesi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verilen çok sayıdaki ihtiyaç ve duygular boşuna mı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nimeti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İslâmiyetin bildirilmesi insana hangi kapıları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ayetul-kubra-p101-3-menzil-2-hakikat-rahmaniyetin-rahmet-i-ammesi-ve-insana-verilen-istifade-cihazlari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ve âhiretten faydalanır.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görünen hem de görünmeyen nice nimetleri anlayıp onlardan pay almasını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Yiyeceklerdeki çeşit ve lezzet ihsanını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bir ilgi ve bakım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Rahmetin açık bir işareti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kendileri için hazırlanmış nimetler içinde yaşadığını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Değerli ve şaşırtıcı nimetlerin çokluğunu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nimetleri aramaya, tanımaya ve kullanmaya vesile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ve görünmeyen âlemlerdeki hazine gibi nimetlere yönelme kapılarını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Duyularıyla maddî âlemdeki birçok nimetten yararlanma imkânı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nimetlerden yararlanmak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birçok değerli ihsanın saklı bulunduğuna işaret eder.</w:t>
            </w:r>
          </w:p>
        </w:tc>
      </w:tr>
    </w:tbl>
  </w:body>
</w:document>
</file>