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2c468a456147b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Düşünen yolcu bu bölümde hangi topluluğun dünyasına girmek istiyor?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Peygamberlerin hepsinin aynı hakikati bildirmesi yolcu üzerinde nasıl bir etki bırakıyor?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Geçmişte gördüğü topluluk kimlerden oluşuyor?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Mucizeler, peygamberler için nasıl bir görev görür?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ayetul-kubra-p27-enbiyalar-mucizat-ve-icma-ile-tevhid-dersi-giris-ve-hukum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ayetul-kubra-p27-enbiyalar-mucizat-ve-icma-ile-tevhid-dersi-giris-ve-hukum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ayetul-kubra-p27-enbiyalar-mucizat-ve-icma-ile-tevhid-dersi-giris-ve-hukum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ayetul-kubra-p27-enbiyalar-mucizat-ve-icma-ile-tevhid-dersi-giris-ve-hukum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Mucizelerin “tasdik işareti” sayılması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Yolcunun ders halkasına katılması onun hangi güzel hâlini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Birçok insanın peygamberleri tasdik edip iman etmesi, yolcuya neyi düşündürüyor?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“azaba layık olma” düşüncesi neye bağlanıyor?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ayetul-kubra-p27-enbiyalar-mucizat-ve-icma-ile-tevhid-dersi-giris-ve-hukum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ayetul-kubra-p27-enbiyalar-mucizat-ve-icma-ile-tevhid-dersi-giris-ve-hukum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ayetul-kubra-p27-enbiyalar-mucizat-ve-icma-ile-tevhid-dersi-giris-ve-hukum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ayetul-kubra-p27-enbiyalar-mucizat-ve-icma-ile-tevhid-dersi-giris-ve-hukum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Yolcu, sapmış kimselerin durumunu nasıl anlıyor?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Yolcu sonunda iman hakkında hangi yeni kavrayışa ulaşıyor?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 içinde en seçkin ve en aydınlık grup olarak kimler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Yolcu insanlık dünyasına girince önce zamanın hangi yönüne bakıyor?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ayetul-kubra-p27-enbiyalar-mucizat-ve-icma-ile-tevhid-dersi-giris-ve-hukum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ayetul-kubra-p27-enbiyalar-mucizat-ve-icma-ile-tevhid-dersi-giris-ve-hukum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ayetul-kubra-p27-enbiyalar-mucizat-ve-icma-ile-tevhid-dersi-giris-ve-hukum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ayetul-kubra-p27-enbiyalar-mucizat-ve-icma-ile-tevhid-dersi-giris-ve-hukum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Onların doğru olduğunu gösteren işaret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Bütün peygamberlerden oluşuyor.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Ona bu gerçeğin sağlam ve şüphesiz olduğunu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 âlemine girmek istiyor.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Böylesine açık delilleri bile bile inkâr etmeye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Anlatılan hakikatin çok güçlü ve kesin olduğunu düşündürüyor.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Tevazu ile öğrenmeye açık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Peygamberliğin Allah tarafından doğrulandığını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Geçmiş zamana bakıyor.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Peygamberler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İmanın çok yüce ve kutlu bir makamı olduğunu kavrıyor.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ağır bir yanlışa düştüklerini anlıyor.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Peygamberlerin insanlara verdikleri en temel ders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peygamberin elindeki delilin ortak adı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Peygamberler insanlara sadece bilgi vermek için mi geliyor?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Peygamberlerin doğruluğunu gösteren özel işaret olarak ellerinde ne bulunduğu bildiriliyor?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ayetul-kubra-p27-enbiyalar-mucizat-ve-icma-ile-tevhid-dersi-giris-ve-hukum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ayetul-kubra-p27-enbiyalar-mucizat-ve-icma-ile-tevhid-dersi-giris-ve-hukum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ayetul-kubra-p27-enbiyalar-mucizat-ve-icma-ile-tevhid-dersi-giris-ve-hukum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ayetul-kubra-p27-enbiyalar-mucizat-ve-icma-ile-tevhid-dersi-giris-ve-hukum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Yolcuya göre inkârcılar neden büyük yanlış içindedir?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Yüzbinlerce doğru zatın birleşmesiyle kabul edilen bir gerçek için hangi nitelikler çıkarılır?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 edenlerin “haklı” olduğu nasıl anlaşılıyor?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parçanın ana fikri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ayetul-kubra-p27-enbiyalar-mucizat-ve-icma-ile-tevhid-dersi-giris-ve-hukum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ayetul-kubra-p27-enbiyalar-mucizat-ve-icma-ile-tevhid-dersi-giris-ve-hukum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ayetul-kubra-p27-enbiyalar-mucizat-ve-icma-ile-tevhid-dersi-giris-ve-hukum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ayetul-kubra-p27-enbiyalar-mucizat-ve-icma-ile-tevhid-dersi-giris-ve-hukum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yolcunun amacı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Peygamberlerin hepsinin aynı inancı bildirmesi hangi güzel özelliği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Peygamberlerin çağrısı insanı nasıl değiştirmeyi amaçlıyor?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Peygamberlerin ortak zikri hangi inancı anlatıyor?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ayetul-kubra-p27-enbiyalar-mucizat-ve-icma-ile-tevhid-dersi-giris-ve-hukum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ayetul-kubra-p27-enbiyalar-mucizat-ve-icma-ile-tevhid-dersi-giris-ve-hukum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ayetul-kubra-p27-enbiyalar-mucizat-ve-icma-ile-tevhid-dersi-giris-ve-hukum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ayetul-kubra-p27-enbiyalar-mucizat-ve-icma-ile-tevhid-dersi-giris-ve-hukum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Mucizeler bulunduğu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onları yükseltmek ve imana çağırmak için geliyorlar.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Mucizedir.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varlığına ve birliğine iman etmektir.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Peygamberlerin birlik içinde verdiği haber ve gösterdikleri mucizeler, Allah’ın birliğine ve imanın doğruluğuna çok kuvvetli delildir.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Sağlam delile dayanan peygamberleri tasdik ettikleri için anlaşılıyor.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kuvvetli, kesin ve güvenilir olduğu çıkarılır.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pek çok doğru ve ciddi peygamberin birlikte bildirdiği hakikati reddediyorlar.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bir olduğunu anlatıyor.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Daha aşağı hâlden daha temiz ve yüce hâle ulaştırmayı amaçlıyor.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Aralarında birlik ve doğruluk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 tanıma bilgisinde daha ileri gitmektir.</w:t>
            </w:r>
          </w:p>
        </w:tc>
      </w:tr>
    </w:tbl>
  </w:body>
</w:document>
</file>