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6294468094f6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görünmeyen âlemin ne dediğini anlamak için nasıl bir düşünceyle o kapıya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dünyadaki süs, sanat ve nimetler hangi gerçeği açıkça belli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ve ilham, Allah’ın varlığı ve birliği konusunda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vahiy hakikati zaman ve mekân bakımından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gerçek olduğu hangi kaynaklarla açıkça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ortak haberi ve kutsal kitapların delilleri vahyin hangi durumunu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semavî vahiylerin ortak şekilde gösterdiği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kutsal hakikatte “insanların aklına göre konuşma” neden bir lütuf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 benzetmesinde genel yönetim adına gönderilen resmî haber neyi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seçkin kullara mahsus olması, ilhamın ise umumî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neden gayb âlemini merak edip oraya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nimetlerin tatlı ve süslü olarak anlatılması hangi amaca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zamanda ve gayb âleminin her tarafında geçerli bir hakikat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 bir haber ve delil getirerek buna şahitlik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sahibi olan Zâtın kendini tanıttığını ve sevdirdiğini belli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Bu görünen dünyadaki sayısız güzellik ve nimetlerle Allah’ın kendini tanıttırıp sevdirdiğini düşünmüş; öyleyse görünmeyen tarafta da konuşup kendini bildirdiği sonucuna varmıştır.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gücüne uygun bir anlatım,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çok kuvvetli bir delil olduklarıdır.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gerçekleşmiş ve kesin bir hakikat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çokluğu ve ortak haberiyle, insanların çoğunun kabul ettiği rehberlerle, kutsal kitaplarla ve onların delilleriyle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sevgi uyandırmasına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görünen âlemdeki işler, Allah’ın kendini tanıttığını gösterdiği için görünmeyen tarafta da O’nun hitabını anlamak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peygamberlere ait özel bir yol olduğunu, ilhamın ise farklı canlılara da gelebileceğini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geniş kapsamlı ve heybetli yönünü açıklıyor.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görünmeyen tarafta Allah’ı neye bakarak tanımamız gerektiğini söylemiştir?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gözüyle görülen ilk büyük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konuşması neden sonsuzluk ve genişlik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konuşmasının da O’nu sıfatlarıyla tanıtması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konuşmasına müdahale etmek ve onlara hitap etmek neden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bölümde ilhamların incelenmesi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İlhamların vahye benzediği söylenirken hangi ortak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ayrımda vahyin gölgesiz, ilhamın gölgeli sayılması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yolcunun akıl ve kalbiyle yaptığı yolculuk onu hangi soruya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âlemdeki sanatlı varlıklar ve nimetler, sahibinin görünmeyen tarafta bulunduğunu nasıl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“Fiille bildiren sözle de bildirir” düşüncesi hangi sonuca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ile ilham arasındaki birinci ayrım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Kelâmın sadece bilgi vermediğini, Allah’ın yüceliğini de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her yerde ilmi ve kudretiyle hazırdır; bu yüzden kelâmı da sınırsızdır.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çok güçlü bir gerçek olduğu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taraftaki tecellilerine ve ortaya çıkan işaretlere bakarak tanımamız gerektiğini söylemiştir.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daha berrak ve kesin; ilhamın ise çeşitli derecelerde ve karışımlı olabileceğini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tarafından bir çeşit hitap olmaları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ilhamlar da Allah’ın konuşmasının başka bir yönünü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 terbiye eden Rabbin bunu yapması rububiyetinin gereğidir.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genellikle melekle gelir, ilham ise çoğu zaman doğrudan kalbe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görünen dünyada yaptığı işlerle kendini açıkça tanıtmasına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bunlarla kendini tanıtan bir Zâtın perde arkasında olduğu açıkça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 âleminin ne söylediğini anlama sorusuna götürüyor.</w:t>
            </w:r>
          </w:p>
        </w:tc>
      </w:tr>
    </w:tbl>
  </w:body>
</w:document>
</file>