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11643af8d498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bakılan şey, vahiy mi yoksa ilham mı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İlham ile vahyin ortak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Vahyin çoğunlukla melekle gelmesi onun hangi yönünü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Hükümdarın ikinci konuşma şekli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örnek birlikte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vahiy ile konuşması ile ilhamla konuşması arasında kapsam bakımından nasıl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İlhamın kimlerde görülebileceğine metinde hangi üç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İlhamın “umumî” oluşu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âyetin burada anlaşılan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“sadık ilhamlar” denince nasıl ilhamlar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Aracı bulunması bakımından hangisi daha çok aracılıdır?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farkta geçen melek aracılığı, daha çok hangi kavramla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özel ilgisi olan bir kimseyle daha hususî ve doğrudan konuşmayı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düzenli, büyük ve vazifeli bir tebliğ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İkisinin de Allah’ın bir çeşit hitabı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İlhamlar tarafı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canlı türlerinde ve birçok durumda görülebilmesi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Meleklerde, insanlarda ve hayvanlarda görülebileceği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Vahiy daha kuşatıcıdır, ilham ise daha tek tek varlıklara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umumî hem hususî bildiriş şekillerinin bulunabileceğini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Vahiy kavramıyla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Vahiy daha çok aracılıdır.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ve güvenilir ilhamlar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sözlerini yazmaya maddî şeylerin yetmeyeceği mesajıdır.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Padişahın özel bir kişiyle doğrudan görüşmesi hangi tarafı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bütün âlemlerin Rabbi olması ile her bir canlının Rabbi olması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Allah’ın her bir zîhayatla özel şekilde ilgilenmesi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farkta ilhamın hangi özelliği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İlham çeşitlerinin çok olması, yaratılmışların durumu hakkında bize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Rabbânî kelimelerin çokluğuna dair verilen son işaret, insan bilgisinin sınırı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ilhamların hangi özelliği önce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ilhamların vahye benzer sayılması onların değersiz olduğunu mu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farkı anlatmak için verilen hükümdar örneğinde ilk konuşma şekli nasıl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Padişahın sıradan bir kişiyle özel yoldan konuşması neden ayrı bir örnek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 hizmetçi veya sıradan kişi, hangi tür muhatabı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Vahiy ile ilham arasındaki ikinci ayrım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ayetul-kubra-p37-alem-i-gayb-ilhamin-vahiyden-iki-farki-ve-padisah-temsili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Çeşitli türleri olan ve karışmaya açık bir yapısı olduğu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canlıyı bilen ve ona uygun şekilde hitap eden bir Rab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Birinde genel ve kuşatıcı hitap, diğerinde ise kişiye özel hitap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İlhamın daha özel ve kişiye dönük yönünü temsil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değerli olduklarını; fakat vahiy ile aynı derecede olmadıklarını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Vahye benzeyen tarafı ve ondan ayrılan yönleri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bildirişini bütünüyle kuşatmanın insan için mümkün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Yaratılmışların ihtiyaç ve özelliklerinin farklı olduğunu söyler.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Vahiy daha temiz ve karışıksızdır; ilhamda ise karışmalar ve farklı renkler 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 ilgi gören ve kişisel hitaba muhatap olan tarafı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kişisel ve özel ilişkiyi anlattığı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Hükümdar, resmî bir görevli gönderip emrini daha heybetli ve açık bir şekilde bildiriyor.</w:t>
            </w:r>
          </w:p>
        </w:tc>
      </w:tr>
    </w:tbl>
  </w:body>
</w:document>
</file>