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1f2a24bcc45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perde arkasında birinin var olduğu hangi genel işaretlerle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çokluğu ve güzelliği, insanlardan hangi güzel davranışları istemeye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Mevsimlerin değişmesi ve gece ile gündüzün dönüşmesi, hangi yönü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İyilerin korunup kötülerin kaldırılması hangi özelliğe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anlatıma göre Allah katında en sevgili kul ve en doğru kul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(a.s.m.) öne çıkmasının sebeplerinden iki tanesini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Hz. Muhammed’in (a.s.m.) işlerini yaparken dayandığı kaynak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 hakikatin birlikte verdiği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“İnsanlığın şerefi” ve “âlemin övüncü” denmesi, onun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geniş bir alanda etkili olması, bu parçada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kâinattaki sanat ve düzen görülünce hangi sonuca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ve değerli nimetlerin verilmesi, insanın hangi duygularını uyandırmalıdır?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 ve adaletin ortaya çıktığına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kudretini, idaresini ve yüce hâkimiyetini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Şükretmeyi, hamd etmeyi ve Allah’a kulluk etmeyi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Varlıklardaki güzel sanat, bol nimetler, canlılara şefkatli bakılması, kâinattaki büyük düzen değişimleri ve zalimlerin ceza görmesi buna işaret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hepsi, Hz. Muhammed’in (a.s.m.) doğru sözlü ve hak üzere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adıyla hareket eden, O’ndan yardım isteyen ve O’nun yardımıyla başarı bulan biri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maksatlarına tam hizmet etmesi ve kâinatın yaratılışındaki sırları insanlara bildirmesi.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 (a.s.m.)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Minnet, teşekkür, hamd ve kulluk duygularını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Bunların, her şeyi yöneten ve gizli olmayan delillerle kendini tanıtan bir Yaratıcıyı gösterdiği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(a.s.m.) çok önemli bir zat olduğunu ve Allah hakkında en mühim sözün ona ait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arasındaki yüksek makamını ve üstün değerini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ihtiyaçlarının ince şekilde karşılanması, Yaratıcının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olaylar ve kâinattaki değişimler karşısında insandan hangi tavırlar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yalancıların ve zalimlerin cezalandırılması neyin göstergesi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(a.s.m.) Allah’ın maksatlarına en uygun hizmeti yaptığı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Hz. Muhammed (a.s.m.) niçin özel bir yere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“Dokuz hakikat” ifadesi, parçada hangi hükmü güçlendirmek 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için kullanılan ifade,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Hz. Muhammed (a.s.m.) hakkında verilen ana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nimetlerden, sonra ibadetten söz edilmesi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yiyeceklerin verilmesi değil, tatların da hoş yapılması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büyük değişimler neden sadece güç değil, aynı zamanda hikmet de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“perde arkasında” denilmesi,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ayetul-kubra-p48-hz-muhammedin-a-s-m-risaleti-16-mertebe-9-delil-ilahi-maksatlar-fahr-i-alem-ve-kuranin-hasmeti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O’nun, yaratılışın sırrını açıklayan ve Rabbine dayanarak görev yapan en sadık kul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Doğruluğun değerli olduğunun ve adaletin bulunduğunun göstergesi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teslimiyet, boyun eğme ve itaat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Merhametini, terbiyesini ve kullarına olan yakın ilgisini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dünyadaki en mühim kişinin o olduğu ve Yaratıcımız hakkında en önemli sözün ondan geldiğidir.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gelen bir emir ve rehber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(a.s.m.) doğruluğunu ve yüksek makamını sağlamlaştırmak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murat ettiği hakikatleri insanlara en güzel şekilde bildiren kişidir.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gözle görülmemesine rağmen eserleriyle kendini bildirmesini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rastgele değil, düzenli ve anlamlı biçimde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ikramını, lütfunu ve ince rahmetini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verenin tanınması, sevilmesi ve buna karşı şükürle ibadet edilmesi gerektiği anlatılıyor.</w:t>
            </w:r>
          </w:p>
        </w:tc>
      </w:tr>
    </w:tbl>
  </w:body>
</w:document>
</file>