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62daa3e3f48b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hakikatte, canlıların varlığını sürdürmesi ve görevini yapması sırasında hangi temel durumun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cansız varlıkların canlılara yardımı için hangi örneklerden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insanlara katkısı hakkında nasıl bir düşünce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Yavruların beslenmesi için verilen örnek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ihtiyaçlarının beklenmedik yerlerden gelmesi hangi sonuca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Besin parçacıklarının bedendeki hücrelerin onarımına gitmesi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genel yardımlaşma, kâinat hakkında nasıl bir benzetmeye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Şuursuz ve cansız şeylerin şefkatli ve bilinçli gibi davranması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genel yardımlaşmayla birlikte sayılan başka hangi büyük düzenler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hakikatlerin hepsi birlikte neyi ispat eden bir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hakikatte anlatılan olaylar durgun bir âlem mi, hareketli bir âlem mi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ortamda yaratılmışların kendi güçlerini aşan yardımlaşma içinde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Sütün yavrular için hazır bir rızık olarak verilmesi, merhametli bir düzen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insanın ihtiyaçlarına yardımcı olacak şekilde hizmet ettiği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Maddelerin canlılara, bulutların bitkilere ve bitkilerin de hayvanlara fayda vermesinden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tek başına yapamayacağı işlerde birbirine destek olma hali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başlarına değil, merhametli ve hikmetli olan Allah’ın emriyle görev yaptıkları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düzenle idare edilen büyük bir saray gibi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Vücutta bile düzenli bir yardımlaşma bulunduğunu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Bunun, her şeyi bilen ve yöneten bir Rabbin yardımıyla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durum, işlerin rastgele değil, üstün bir yönetimle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Sürekli değişen ve hareket halinde olan bir âlem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Allah’ın birliğine ve rahmetli terbiyesine şahitlik eden ikinci büyük delili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Denge, koruma, süsleme, düzenleme ve varlıklara görev verilmesi de sayılıyor.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Bulutların bitkilere yardım etmesi çocukların anlayacağı şekilde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Bitkilerin hayvanlara yardımı hangi yönden düşünülebilir?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Memelerdeki sütün “hazır yardım” sayılması neden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Rızık ve ihtiyaçların umulmadık yerlerden gelmesi, sadece tesadüfle açıklanabilir mi? Niçin?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Yiyecekten gelen küçük parçaların bedende tamir işine koşması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yardımlaşma, Allah’ın hangi yönünü özellikle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Genel denge ve koruma sadece büyük varlıklarda mı görülür, yoksa küçüklerde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Göklerden çiçeklere, güneşten arıya kadar uzanan örnekler niçin art arda verilmiş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hakikatin ana fikri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görevlerini yerine getirmeye çalışması ile onlara gelen destek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Unsurlar, bulutlar, bitkiler ve hayvanlar arasında nasıl bir sıra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için hayvanların yardımı hangi düşünceyi güçlendirir?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ayetul-kubra-p66-kainatin-kulli-sehadeti-18-mertebe-2-hakikat-teavun-ve-ikinci-kanadin-sehadeti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Açıklanamaz; çünkü bu gelişler düzenli, uygun ve ihtiyaç sahiplerine tam zamanında ulaşıyor.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yavru daha isteğini tam anlatamadan ona uygun besin hazırlanmış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Besin olmaları ve hayatlarını sürdürmelerine destek vermeleri yönünden düşünülebilir.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Bulutlar su taşıyarak bitkilerin yaşamasına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düzenin her yerde geçerli olduğunu ve bütün kâinatı kapsadığını göstermek için verilmiş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çok büyüklerde hem de çok küçüklerde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Merhametle terbiye edip yönetmesini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seviyede bile bir görev paylaşımı ve yönetim bulunduğunu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hayatının ihtiyaçlarının da ilahî bir düzen içinde karşılandığı düşüncesini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diğerine fayda sağlayan bağlı bir yardım zinciri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 vazifeye yönelirken ihtiyaç duydukları yardım da onlara ulaştırılıyor.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yardımlaşma ve düzen, Allah’ın rahmetli ve hikmetli idaresini gösterir.</w:t>
            </w:r>
          </w:p>
        </w:tc>
      </w:tr>
    </w:tbl>
  </w:body>
</w:document>
</file>