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b77d8f414b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dünyaya gönderilişindeki ana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yaratılışına uygun temel vazifesi hangi iki ana esas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içinde özellikle hangi iki inancı kesin olarak kabul etmek gerektiği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sürekli yaşamayı istemesi ve bitmeyen beklentileri, onu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iman ve marifetullah dışında kalan bazı başarı ve üstünlükler insan için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güçlü delillerle başka yerde açıklandığı söylenince burada nasıl bir yol izleneceği bildirilir?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sözü edilen tehlikelerin imana etkisi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ana fikrini kendi cümlelerinle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ayetin işaret ettiği sırra göre insanın hayatındaki en önemli hedef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sorumluluğu sadece inanmakla mı sınırlandırılır, yoksa başka bir yön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aciz ve muhtaç yönü hangi özellikleriyle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hayata ulaşmanın temel dayanağı olarak ne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 için en gerekli şeyin iman ve Allah’ı tanımak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sağlam bir anlayışla tasdik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bilmek ve Allah’a iman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tanıyıp O’na iman etmek ve kulluk görevini yerine getirmektir.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en büyük görev Allah’a iman edip O’nu tanımaktır; asıl değerli olan da budur ve bu inancı zedeleyen şüphelere karşı dikkatli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sarsıntı ve şüphe meydana getirmeleri şeklinde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ispatlar başka esere bırakılıp, bu çağda imanı sarsan iki büyük tehlikenin dört mesele ile açıklanacağı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daha aşağı derecede kaldığı, hatta bazılarının asıl ihtiyaç yanında değer taşımadığı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Allah’ı tanıma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yaşamak istemesi, sayısız arzular taşıması ve çokça sıkıntı çekmesiyle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inanmakla kalmaz; Allah’ın varlığını ve birliğini bilinçli ve kesin bir şekilde kabul etmek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Yaratıcısını bilmek, O’na inanmak ve ibadet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ile ilgili başka meziyetlerin geri planda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bu hakikati yeniden uzun uzun ispatlamak yerine neden kısa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giriş kısmında ileride ele alınacak konu nasıl haber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insanın sadece dünya için yaşamadığı sonucu çıkar mı? Neye dayanarak?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gelişigüzel değil, belli bir hikmetle gönderildiğini gösteren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fıtrî görevi anlatılırken bilgi ile inanç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“Kesin kanaat”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sonsuzluk isteği, onun hangi ihtiyacının büyük olduğunu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 için en kıymetli şey ile daha az kıymetli görülen şeyler nasıl ayırt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“bu asırda imanı sarsan iki tehlike” ifadesi bize dönemin hangi problemine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 sadece bilgi vermekle mi yetiniyor, yoksa bir yönlendirme de yapıyor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duygusal yönü daha çok hangi insan hâline seslenir?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Çıkar; çünkü asıl hedef olarak Allah’ı tanımak, iman etmek ve ebedî hayatın anahtarını elde etmek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zamanda insanın imanını zayıflatan iki tehlikenin dört başlık içinde anlatılacağı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 Risale-i Nur’da kuvvetli delillerle zaten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en büyük ihtiyacı geçici şeyler değil, sonsuz hayatı kazandıracak imandır.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hayata götürecek iman ihtiyacının en büyük ihtiyaç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yalnız yüzeysel bir bilgi değil, şüphesiz ve sağlam bir iman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tanımanın imanla birleşmesi ve bunun bilinçli, sağlam bir kabulle tamamlanması gerektiği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Yaratıcısını tanıyıp O’na kulluk etmesi.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Sonsuzluk arayan, sıkıntı çeken ve güvenli bir dayanak arayan insan hâline seslenir.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Yönlendirme de yapıyor; insanı imanın değerini anlamaya ve şüphe kaynaklarına karşı dikkatli olmaya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 şüphe ve tereddüdün yayılmasına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ve O’nu bilmek en esaslı unsur sayılır; bunların dışındaki nice üstünlükler ise ikinci planda kalır.</w:t>
            </w:r>
          </w:p>
        </w:tc>
      </w:tr>
    </w:tbl>
  </w:body>
</w:document>
</file>