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a8ce038bf4be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insanların inkâra düşmesinin başlıca sebepleri neler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Daralan akıl, büyük iman meseleleri karşısında nasıl bir yanlış tavır takınır?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kalbin kötü hâli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ilgili hakikatler bu kişilere neden ağır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kişi kendi inkârının iç yüzüne dikkatle baksa neyi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inkârın içinde imana göre ne kadar daha fazla imkânsızlık bulunduğu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bu konuda yaptığı iş hangi yönüyle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Zerrelere ilâhî özellikler vermek neden yanlış bir sonuçtur?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hakikatleri hangi dayanakla küfrün yanlışlarından korunmuş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“İkinci varta” ifadesi burada hangi tehlikeyi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tehlikeye düşen akılların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sadece maddî şeylere dalmak insanı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hakikatler geniş, derin ve kuşatıcıdır; daralmış akıl ve zayıflamış kalp bunları taşıyamaz.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bozulduğu, manevî yönden zayıflayıp âdeta ölü hâle geldiği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meseleleri kavrayamadığı için kibirli bir şekilde reddetmeye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Gaflete dalmak, günahlara gömülmek, sadece maddeye bağlanmak ve bu yüzden aklın daralması başlıca sebepler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sınırlı ve yaratılmış şeylere sonsuzluk ve ilahlık gibi yalnız Allah’a ait vasıflar yüklenmiş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gerçeği çok sayıda ölçü ve karşılaştırmayla son derece kesin biçimde ortaya koyduğu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İnkârın altında çok daha fazla, çok ağır imkânsızlıkların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İmanda akla uygunluk bulunduğunu, asıl büyük imkânsızlıkların inkârın içinde yer aldığını fark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düşüncesini daraltır, manevî tarafını zayıflatır ve hakikati görmesini güçleştirir.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yönden daralmış olmaları ve büyük hakikatleri kuşatamamalarıdır.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iman meselelerini kavrayamayıp kibir yüzünden inkâra sapma tehlikesini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mahiyetlerine uygun olan büyüklüğe dayanarak korunmuş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İlmî gurur kişiyi hangi sonuca sürükleyebilir?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inkâr edenlerin boğulmasından söz edilmesi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akla uygun olan taraf hangisidir: iman mı, küfür mü?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sıfatlarını kabul etmeyen bir kimse, farkında olmadan hangi mantık hatasına düşer?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örnek, küfrün neden daha zor bir iddia olduğunu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hakikatlerinin sağlam biçimde yerleşmesi için hangi iki iç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iman meselelerinin hangi özelliği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neden bu meseleleri bazen kavrayamıyor?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manevî yönden ölmesi, kişinin inancını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kişi neden kendini küfre atmış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İnkârın iç yüzüne bakıldığında görülen temel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kullandığı yöntem bu parçada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ayetul-kubra-p08-2-varta-ve-care-i-necat-1-mesele-daralan-aklin-azameti-inkari-ve-kufrun-imkansizligi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Allah’a ait nitelikleri yaratılmışlara dağıtmak gibi büyük bir yanlışa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İmandır. Çünkü küfür tarafında çok daha ağır ve kabul edilemez çelişkiler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yanlış düşüncelerinin içinde çıkış yolu bulamaz hâle gelmelerini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sınırlı anlayışını yeterli sanıp iman hakikatlerini reddetmeye götürebilir.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gaflet, günah ve aşırı maddecilik yüzünden daralıp zayıflıyor.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büyük, derin, geniş ve kuşatıcı olmaları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bir kalp ve dosdoğru bir akıl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inkâr eden kişi ya sonsuz özellikleri sayısız varlığa dağıtmak ya da her şeyi yok saymak gibi daha akıl dışı sonuçlara mecbur kalıyor.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Denge kuran ölçüler ve karşılaştırmalarla meseleyi açık ve kesin şekilde ispat eden bir yol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Görünüşte kolay sanılsa da aslında çok ağır çelişkiler ve imkânsızlıklar taşıdığıdır.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sınırlı anlayışını ölçü alıp daha büyük hakikatleri reddettiği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hissetmesini zorlaştırır ve inkâr ile sapmaya açık hâle getirir.</w:t>
            </w:r>
          </w:p>
        </w:tc>
      </w:tr>
    </w:tbl>
  </w:body>
</w:document>
</file>