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f93d5b38b4d8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anlatılan kuşatıcı merhametin, Allah’ın hangi iki şekilde birliğini gösterdiği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güneş benzetmesinde, güneş ışığının her şeyi sarması hangi kavrama örnek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bakış açısının rahmet konusundaki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 için bu örnek uygulanınca hangi iki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her ferde “kâinata baktıracak” özellik verilmesi, insanın hangi yönünü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 insanda birçok ismin tecelli etmesi, insanın hangi değerini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Kavun çekirdeği örneğiyle hangi düşünce ispat edilmek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anlatımda “özel şefkat” ifadesi hangi duruma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Çekirdek örneğinde, özel ölçü ve hikmetten söz 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benzetmeden hareketle canlı ile kâinat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rahmetin dünyayı, âhireti ve her şeyi kaplaması hangi ana fikre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örneğinde iki ayrı bakış açısı vardır. Bunlar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bütün varlıkları kuşattığı ve aynı zamanda her varlığa özelce yöneldiği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Rahmetin hem her şeyi kapsaması hem de her bir canlıya özelce ulaşmasıdır.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kaynaktan gelen kuşatıcı birlik fikrine örnek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her şeyi içine alan tek bir rububiyeti gösterir, hem de her bir varlıkla ayrı ayrı ilgilenmesini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ferdin ihtiyaç duyacağı birçok nimetin onda uygun şekilde bir araya getirilmesine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şeyi yapanın, onun bağlı olduğu büyük bütünü de yapabilecek güçte olması gerektiği gösterilmek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yönlü kabiliyetlerle donatılmış seçkin bir varlık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bedenen hem ruhen geniş bağlantılar kurabilen yönünü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Birincisi güneşin tek olup her yeri aydınlatması, ikincisi de her parlak şeyde kendini ayrı ayrı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birliğinin hem genel hem de her ferde dönük şekilde tecelli etmesine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Canlı, büyük âlemin küçük bir özeti ve merkezi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varlığın rastgele değil, bilgi ve plan ile meydana getirildiğini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kişinin güneşin her parlak şeyde yansıdığını söylemesi hangi gözleme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canlıda isimlerin tecelli etmesi, Allah’ın hangi sıfatına yakın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 görünüş, Allah’ın kullarından habersiz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canlıda nimetlerden örnekler toplanması, Allah’ın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canlıda nimet örneklerinin toplanıp cihazlarına yerleştirilmesi hangi sonucu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 Allah’ın celâlinden çok hangi yönünü ön plana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Kavun ve çekirdek benzetmesinde çekirdek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 delillerin ortak vardığı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rahmetin genişliği hangi alanları kapsayacak şekilde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benzetmesinde, bir kişinin “güneş birdir” demesi hangi gözleme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bağlantı rahmet için düşünüldüğünde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parlak şeyde güneşin yansıması ile her canlıda rahmet eserlerinin bulunması arasında nasıl bir paralellik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ayetul-kubra-p102-3-menzil-2-hakikat-rahmaniyetin-ihatasindan-vahidiyet-ve-ehadiyetin-isbati-gunes-misali-kavun-cekirdegi-misali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Merhametinin özel, ince ve şefkatli tarafını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birine ihtiyacına uygun ayrı düzen ve nimet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şeye yakınlık ve her şeyi bilerek yapma anlamına yakın durur.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parlak nesnede güneşe ait özelliklerin ayrı ayrı görünmesine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canlıyı yaratanın aynı zamanda bütün âlemin Rabbi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küçük olduğu hâlde büyük meyvenin özünü içinde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Güzellik, merhamet ve şefkat yönünü ön plana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o canlıyı özel ölçüyle düzenlediği sonucunu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İkisinde de genel olan şey, tek tek varlıklarda özel şekilde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rahmeti her yere yayılırken aynı zamanda her bir canlıya özelce ulaşıyor diye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Işığın her tarafı aynı kaynaktan aydınlatmasına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dünya ile sınırlı olmayıp âhireti ve bütün varlıkları içine alacak şekilde anlatılıyor.</w:t>
            </w:r>
          </w:p>
        </w:tc>
      </w:tr>
    </w:tbl>
  </w:body>
</w:document>
</file>