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3c4a268e47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 yolcusunun kâinattan aldığı dersin özü hangi inanç gerçeğine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“büyük kitap” sayılması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surelerin, ayetlerin, kelimelerin ve harflerin bir araya gelmesi benzetmesi kâinatta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sıfatların tecellileri sonunda kalpte hangi kesin sonuca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Teavün, tecavüb, tesanüd gibi kavramların birlikte anılması nasıl bir tablo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fiillerin arkasında bir Failin hissedilmesi hangi tür düşünmeye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örnek verilen yazı ve bina üzerinden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bütün güzelliklerin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iman dersi, Allah hakkında hangi iki temel inancı birlikte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“benzeri bulunmaz” anlamı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kitap, saray ve şehir olarak tasvir edilmesi ortak olarak hangi fikri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gerekli olan tek bir Rabbin gerçekten mevcut olduğu kesin şekilde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parçalardan en büyük bütünlere kadar tam bir bağlantı ve uyum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 taşıyan, okunabilen ve bilinçli şekilde düzenlenmiş olmasını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olduğuna, varlığının zorunlu bulunduğuna ve O’ndan başka her şeyin sonradan yaratılmış mümkin olduğuna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 yazanı, bina da ustayı gösterdiği gibi, kâinat da Yaratıcısını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hareket, güzellik ve hikmet Allah’ın varlığına ve birliğine açık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müessire gitmeye dayanan aklî düşünmeye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arasında yardımlaşma, uyum, destekleşme ve bağlantı bulunduğunu gösteren bir tablo çizer.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düzen, anlam, amaç ve idare bulunduğu fikrini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ve Allah’ın hiçbir varlığa benzemediğini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Allah’ın varlığının zorunlu olduğunu hem de bir ve tek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Allah’ın kusursuz güzelliğini ve kemalini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düzenli değişim ve yenilenme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Yardımlaşma, karşılık verme ve denge içinde olma hâli kâinatta nasıl bir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içinde uluhiyetin bilinmesi insanı hangi inanca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“Rububiyet” burada hangi anlamda sezdirilmektedir?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kaderle yazılmış ve kudretle yapılmış sayılması hangi iki ilâhî özelliği birlikte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sayısız eserler Allah’ın hangi iki temel vasfına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yolcusunun kâinattan aldığı ders, iman bakımından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“cisimleşmiş büyük kitap” gibi görülmesi, insanı ne yapmaya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Allah’ın varlığına delil olarak öne çıkan üç temel hakikat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“İmkân” kavramı bu metinde hangi düşünceye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 faaliyet neden “hikmet medarlı” diye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kaderin kalemiyle yazılmış, kudretle yapılmış gibi anlatılması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eden, yöneten, düzenleyen ve ihtiyaçları gözeten ilâhî idare anlamında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edilmeye layık olanın yalnız Allah olduğu inancına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Kuşatıcı, dikkatli ve merhametli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kendi kendine gitmediğini, hikmetle yenileyen bir kudret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dikkatle bakıp ondaki anlam ve delilleri okumaya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ilahın Allah olduğu sonucuna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Varlığının zorunlu oluşuna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ilmini ve kudretini birlikte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rastgele değil, ilim, ölçü ve kudretle meydana getirildiğini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yapılan işlerde amaç, fayda ve uygunluk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varlığının kendinden olmadığını ve bir tercih ediciye muhtaç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meydana gelme ve değişme, mümkin oluş ve varlıklar arasındaki yardımlaşma düzeni öne çıkarılmıştır.</w:t>
            </w:r>
          </w:p>
        </w:tc>
      </w:tr>
    </w:tbl>
  </w:body>
</w:document>
</file>