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897aabf747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ele alınan ikinci hakikatin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ilahî hitabın çokluğu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şahitlik çeşitlerini üç başlık halinde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vahiy ve ilhamın birlikte anılması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kuvvetli şahitleri anlatılırken ilk olarak hangi iki kaynak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kitaplar bu bölümde nasıl bir delil görevi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neden bu hakikatin uzun uzun açıklanmadığı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“Bizim bu yolcuya kâfi ve vâfi gelmiş”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niteliklerin bir arada verilmesi, kâinat hakkındaki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Hakikat” başlığı altında hangi ilahî sıfattan gelen durum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Allah’ın varlığını bildiren işaretlerden biri olarak neden özellikle konuşma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bildirmesinin farklı yolları olduğunu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Vahiyler ve ilhamlar, semavî kitaplar, Kur’an.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Ezelî konuşan bir Rabbin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konuşması ve bunun O’nun varlığı ile birliğine delil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yolcunun ihtiyacını karşılayacak kadar yeterli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 başka yerlerde anlatıldığı için oraya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hitabını insanlara ulaştıran toplu deliller görevi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Vahiyler ve ilhamlar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konuşma, canlı ve bilen bir varlığa açıkça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Kelâm sıfatından gelen ilahî hitap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rastgele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hitabı ve kâinattaki düzenli işleri, O’nun tek ilah olduğunu açıkça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Konuşmanın varlığa delil sayılması günlük hayattan hangi basit mantığa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belirti Allah hakkında hangi iki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ve ilham bu konuda niçin değerli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parlak ve kapsamlı şahitlik hangi kaynakla ilişkilendirilmiştir?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büyük ayet hangi temel hakikati duyurmaktadır?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Allah ile beraber meleklerin ve ilim sahiplerinin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 ve düzenleme ile ilgili fiillerin yanında rahmet ve rızık verme fiillerinin de geçmesi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Yaratmak, biçim vermek, düzenlemek, korumak ve yaşatmak gibi fiillerden nasıl bir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“kelâm” kelimesi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ilahî kelâmın sonlu değil sınırsız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zatın varlığını gösteren açık belirti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konuşmanın sınırsız sayılması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kullarıyla iletişimini gösterdikleri için değerli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mevcut olduğuna ve tek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ses işittiğimizde ortada konuşan biri olduğunu anlamamıza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tek bir ilahî idare altında bulunduğu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sadece kudret sahibi değil, aynı zamanda şefkatli ve merhametli olduğunu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hem gayb âleminde hem de bilen insanlar arasında kabul edilen bir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olmadığını duyurmaktadır.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kelâmının tükenmez oluşunun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hitabının insan sözü gibi dar ve sınırlı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konuşması ve hitabı anlamında kullanılmıştır.</w:t>
            </w:r>
          </w:p>
        </w:tc>
      </w:tr>
    </w:tbl>
  </w:body>
</w:document>
</file>