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7d162fe724a9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 bu bölümde kimin ders verdiği yere uğruyor?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İmam, bütün tarikatların en önemli sonucunu hangi alanda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İmamın aktardığına göre geçmişte büyük zatlar nasıl bir âlimin geleceğini söylemişlerdir?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İmamın arzusundan, onun hangi hizmeti çok büyük gördüğü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Nakşî yolundaki gizli zikrin önemi, metne göre hangi yönüyle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nefsine söylediğine göre, iman gücündeki az bir artışın tadı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itirazların hedef aldığı esas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 çözüm olarak nasıl bir iman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fikrini kısaca nasıl söyleyebiliriz?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karşılaştığı imam, öğrencilerine en çok hangi konunun güçlenmesini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İmamın sözlerine göre tarikatların kıymeti en çok hangi sonuca göre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İmamın sözlerinden, insan için en temel dayanağın ne olduğu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hizmet edip tevhidi ispat etme hizmetini çok büyük gördüğü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İslam hakikatlerini aklî delillerle çok açık şekilde ispat edecek bir kelâm âliminin geleceğini söylemişlerdir.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hakikatlerinin gelişip açıklanması alanında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Rabbanî Ahmed-i Farukî’nin medresesine uğruyor.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Taklitte kalmayan, araştırılmış ve delille güçlenmiş bir iman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mutluluğun ve kalıcı hayatın anahtarı olan iman esaslarını sarsmak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manevi zevkten daha tatlı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iman tefekkürünün bir çeşidi olmasıyla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Allah’ın birliğine inanmak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imanının açılıp kuvvetlenmesine göre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hakikatlerinin kuvvetli ve açık şekilde anlaşılmasını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önemli vazife, imanı kuvvetlendirmek ve derin düşünceyle onu sağlamlaştırmaktır.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iman ve tevhid için “nuru” ve “hayatı”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nefsiyle konuşmasında, iman kuvveti ile marifet ve kemalat arasında nasıl bir kıyas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Seyyah, nefsine hitabında marifet ve kemalatı tamamen değersiz mi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“Taklidden tahkike çevirmek”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yüzden ilk yapılacak işin “imanı kuvvetlendirmek” olması nasıl bir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Kapının “istirhamla” çalınması bize hangi edepli tavrı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seyyahın zaman içinde dolaşırken vardığı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İmama göre tarikat yolunun asıl hedeflerinden en mühimi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büyüklerin haber verdiği âlim hangi yöntemle ispat yapacaktır?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ve tevhidin insanî kemalatın temeli sayılması, bunlar olmadan neyin eksik kalacağını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Seyyah, iman kuvvetindeki küçük artışı neden çok kıymetli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 neden iman kuvvetindeki küçücük bir artışı bile büyük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ayetul-kubra-p98-imam-i-rabbaninin-dersi-iman-hakikatlerinin-inkisafi-ve-tahkiki-imana-cagri-3-menzile-hazirlik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sadece duyulan şekilde değil, delil ve anlayışla sağlamlaştırmak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ama sağlam ve artan imanın onlardan daha değerli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bir iman kuvveti artışı bile çok büyük marifet ve kemalden daha değerli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gerçek canlılığına ve doğru yoluna imanla kavuştuğunu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hakikatlerinin gelişmesi ve açıklık kazanmasıdır.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İmam-ı Rabbanî’nin ilim meclisidir.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huzurunda saygılı, muhtaç ve yalvaran bir tavırla yönelmeyi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temel mesele tehlikedeyse önce onun korunması gerektiği mantığına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ebedî hayat açısından gerçek kazanç onda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imandaki artış insanın ebedî hayatı açısından çok daha belirleyicidir.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gerçek olgunluğunun eksik kalacağını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dayanan delillerle ispat yapacaktır.</w:t>
            </w:r>
          </w:p>
        </w:tc>
      </w:tr>
    </w:tbl>
  </w:body>
</w:document>
</file>