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7fdee9012904d57" /></Relationships>
</file>

<file path=word/document.xml><?xml version="1.0" encoding="utf-8"?>
<w:document xmlns:w="http://schemas.openxmlformats.org/wordprocessingml/2006/main">
  <w:body>
    <w:sectPr>
      <w:pgSz w:w="16838" w:h="11906" w:orient="landscape"/>
      <w:pgMar w:top="720" w:right="720" w:bottom="720" w:left="720"/>
    </w:sectPr>
    <w:tbl>
      <w:tblPr>
        <w:tblBorders>
          <w:top w:val="single" w:sz="6"/>
          <w:bottom w:val="single" w:sz="6"/>
          <w:left w:val="single" w:sz="6"/>
          <w:right w:val="single" w:sz="6"/>
          <w:insideH w:val="single" w:sz="6"/>
          <w:insideV w:val="single" w:sz="6"/>
        </w:tblBorders>
        <w:tblLayout w:type="fixed"/>
        <w:tblW w:w="15398" w:type="dxa"/>
      </w:tblPr>
      <w:tblGrid>
        <w:gridCol w:w="3849"/>
        <w:gridCol w:w="3849"/>
        <w:gridCol w:w="3849"/>
        <w:gridCol w:w="3849"/>
      </w:tblGrid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Verilen misalde nasıl bir kumandandan söz edilmektedir?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2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Bu ordunun içinde kaç farklı topluluk bulunduğu tasvir edilmektedir?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3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Her topluluk için hangi ihtiyaçların ayrı ayrı hazırlandığı belirtilmektedir?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4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Bu ihtiyaçların verilmesinde hangi nitelikler öne çıkarılmaktadır?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ayetul-kubra-p105-3-menzil-3-hakikat-temsil-400-bin-milletli-ordu-ve-harika-kumandan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ayetul-kubra-p105-3-menzil-3-hakikat-temsil-400-bin-milletli-ordu-ve-harika-kumandan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ayetul-kubra-p105-3-menzil-3-hakikat-temsil-400-bin-milletli-ordu-ve-harika-kumandan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ayetul-kubra-p105-3-menzil-3-hakikat-temsil-400-bin-milletli-ordu-ve-harika-kumandan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5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Bu kadar geniş ve karmaşık idare neden sıradan sebeplere verilemez?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6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Misaldeki düzenin büyüklüğü sadece sayı çokluğuyla mı anlatılmaktadır?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7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Buradaki örnekle hangi düşünceye ulaşılması amaçlanmaktadır?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8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Bu temsil, çokluk içinde dağınıklık mı, yoksa birlik içinde düzen mi gösterir?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ayetul-kubra-p105-3-menzil-3-hakikat-temsil-400-bin-milletli-ordu-ve-harika-kumandan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ayetul-kubra-p105-3-menzil-3-hakikat-temsil-400-bin-milletli-ordu-ve-harika-kumandan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ayetul-kubra-p105-3-menzil-3-hakikat-temsil-400-bin-milletli-ordu-ve-harika-kumandan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ayetul-kubra-p105-3-menzil-3-hakikat-temsil-400-bin-milletli-ordu-ve-harika-kumandan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9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Parçada verilen temsilin ana sahnesi nedir?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10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Bu ordunun kurulması sıradan bir toplama işi olarak mı sunuluyor, yoksa yüksek bir düzen işi olarak mı?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11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Her bir grubun ihtiyaçlarının farklı olması neyi göstermektedir?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12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Kumandanın başarısı sadece ihtiyaçları sağlamakla mı sınırlıdır?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ayetul-kubra-p105-3-menzil-3-hakikat-temsil-400-bin-milletli-ordu-ve-harika-kumandan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ayetul-kubra-p105-3-menzil-3-hakikat-temsil-400-bin-milletli-ordu-ve-harika-kumandan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ayetul-kubra-p105-3-menzil-3-hakikat-temsil-400-bin-milletli-ordu-ve-harika-kumandan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ayetul-kubra-p105-3-menzil-3-hakikat-temsil-400-bin-milletli-ordu-ve-harika-kumandan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4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Eksiksiz, kusursuz, hatasız, birbirine karıştırılmadan ve tam zamanında verilmesi öne çıkarılmaktadır.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3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Kıyafetleri, silahları, yiyecekleri, eğitimle ilgili işleri, terhis durumları ve hizmetleri ayrı ayrı düzenlenmektedir.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2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Dörtyüz bin ayrı grup bulunduğu anlatılmaktadır.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Çok farklı topluluklardan büyük bir ordu kurup hepsini eksiksiz idare edebilen olağanüstü bir kumandandan söz edilmektedir.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8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Çokluk içinde birlik ve düzen gösterir.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7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Böylesine kuşatıcı ve şaşmaz bir yönetimin, üstün kudret sahibi tek bir idareciyi gösterdiği sonucuna ulaştırılması amaçlanmaktadır.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6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Hayır, aynı zamanda çeşitlilik, denge, adalet ve zamanlama yönüyle de büyüklüğü gösterilmektedir.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5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Çünkü bu derece ince ölçülü ve dengeli bir düzen, olağan sebeplerin gücünü aşar; başka bir müdahale olursa düzen bozulur.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12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Hayır, onları doğru zamanda, doğru biçimde ve hatasız şekilde ulaştırması da başarının parçasıdır.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11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İdarenin tek tip değil, her grubu ayrı tanıyıp ona uygun davranan bir mahiyette olduğunu göstermektedir.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10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Yüksek derecede düzen, ölçü ve plan isteyen bir iş olarak sunuluyor.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9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Pek çok farklı milletten oluşan büyük bir ordunun tek elden düzenlenmesi sahnesidir.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13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Bu kadar çok farklı ihtiyacın aynı anda düzenli yürütülmesi hangi zihnî sonuca götürür?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14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Parçada başka sebeplerin araya girmesi durumunda ne olacağı söylenmektedir?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15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Burada “muvazene”nin bozulması ne anlama gelir?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16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Başka sebeplerin müdahalesinin düzeni bozacağı sözü neyi reddeder?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ayetul-kubra-p105-3-menzil-3-hakikat-temsil-400-bin-milletli-ordu-ve-harika-kumandan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ayetul-kubra-p105-3-menzil-3-hakikat-temsil-400-bin-milletli-ordu-ve-harika-kumandan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ayetul-kubra-p105-3-menzil-3-hakikat-temsil-400-bin-milletli-ordu-ve-harika-kumandan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ayetul-kubra-p105-3-menzil-3-hakikat-temsil-400-bin-milletli-ordu-ve-harika-kumandan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17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Her grubun elbise, silah ve yiyeceğinin ayrı olması ne tür bir yönetim anlayışını gösterir?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18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Eğitim ve terhis işlerinin de zikredilmesi idarenin hangi yönünü genişletmektedir?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19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Bu misalde zaman unsurunun önemli olduğunu hangi ifadeden anlıyoruz?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20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Parçada hata yapılmaması neden özellikle vurgulanmıştır?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ayetul-kubra-p105-3-menzil-3-hakikat-temsil-400-bin-milletli-ordu-ve-harika-kumandan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ayetul-kubra-p105-3-menzil-3-hakikat-temsil-400-bin-milletli-ordu-ve-harika-kumandan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ayetul-kubra-p105-3-menzil-3-hakikat-temsil-400-bin-milletli-ordu-ve-harika-kumandan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ayetul-kubra-p105-3-menzil-3-hakikat-temsil-400-bin-milletli-ordu-ve-harika-kumandan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21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Misale göre başka bir sebebin devreye girmesi neden kabul edilmez?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22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“Kesretli ve adaletli idare” ifadesi birlikte düşünüldüğünde ne anlaşılır?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23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Bu temsilin sonunda hangi hükme varılmaktadır?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24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“Geniş ve karışık” yapıya rağmen başarı sağlanması hangi sonuca götürür?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ayetul-kubra-p105-3-menzil-3-hakikat-temsil-400-bin-milletli-ordu-ve-harika-kumandan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ayetul-kubra-p105-3-menzil-3-hakikat-temsil-400-bin-milletli-ordu-ve-harika-kumandan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ayetul-kubra-p105-3-menzil-3-hakikat-temsil-400-bin-milletli-ordu-ve-harika-kumandan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ayetul-kubra-p105-3-menzil-3-hakikat-temsil-400-bin-milletli-ordu-ve-harika-kumandan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16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Birden fazla bağımsız etkenin aynı sistemi uyum içinde yürütebileceği düşüncesini reddeder.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15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Her şeyin yerli yerinde ve uygun ölçüde yürütülmesinin kaybolması anlamına gelir.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14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Ölçü bozulur, işler karışır ve düzen zarar görür.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13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Dağınık tesadüflerle değil, merkezî ve üstün bir idareyle gerçekleştiği sonucuna götürür.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20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Böylesine büyük bir çoklukta yanlışsız iş görmek, idarenin olağanüstü derecede güçlü ve kuşatıcı olduğunu göstermek içindir.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19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İhtiyaçların tam vaktinde ve gecikmeden verilmesinin özellikle belirtilmesinden anlıyoruz.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18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Sadece ihtiyaç temini değil, başlangıçtan sona kadar bütün sürecin yönetildiğini göstermektedir.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17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İhtiyaca göre çalışan, ayrıntıları bilen ve herkese aynı şeyi vermek yerine uygun olanı veren bir yönetimi gösterir.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24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İdare edenin sıradan değil, çok üstün bir kudret ve maharet sahibi olduğu sonucuna götürür.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23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Böyle bir düzenin ancak olağanüstü kudret sahibi bir idareciye nisbet edilebileceği hükmüne varılmaktadır.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22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Hem sayı ve çeşit çoktur hem de bu çokluk içinde hak ve uygunluk gözetilmektedir.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21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Çünkü bu hassas düzenin tek merkezden yürüdüğü anlaşılmaktadır; başka etkenler girse uyum bozulur.</w:t>
            </w:r>
          </w:p>
        </w:tc>
      </w:tr>
    </w:tbl>
  </w:body>
</w:document>
</file>