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f3af575d4640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Rahîm ve Rezzak isimlerinin güzelliğini tam fark etmek için nasıl bir bakışa ihtiyaç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Kışın sonuna doğru hayvanların yiyecek ihtiyacının karşılanması hangi kaynağa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Bitkilere, ağaçlara ve annelere verilen nimetler hangi ilahî sıfatın bir tecellisi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meyvenin insana rızık olarak verilmesinden hangi daha büyük sonuca ulaşılıyor?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elmanın üzerinde bulunduğu söylenen işaretler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bir elmanın gerçek sahibi aynı zamanda onun benzerlerinin ve onları yetiştiren düzenin de sahibi olmak zorundadır?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yeryüzü, ağaç, mevsim, bahar ve yaz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meyvenin bir birlik mührü sayılması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Meyvelerin çokluğu vahdaniyet hakkında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Risaletü’n-Nur’a yapılan gönderme bu pasaj içinde hangi işlevi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Hedef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Kış sonundaki canlıların durumu neden özellikle dikkat çekici bir örnek olarak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nimeti verenin sadece o meyveyi değil, mevsimleri ve yeryüzündeki düzeni de idare eden tek Zât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 ve rızık verme fiilinin merhamet sahibi Allah’a ait bir tecellisi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yardımın ilahî rahmetten gelen gizli bir imdat ve ihsan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 bir bütün olarak kuşatıp aynı anda görebilen geniş bir nazara ihtiyaç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meyve, kâinattaki düzenin tek bir yaratıcıya dayandığını gösteren somut bir delil kabul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ortaya çıkışı, onu besleyen ağaçtan mevsime ve bütün yeryüzüne uzanan kapsamlı bir terbiyeye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aynı sanat, aynı mühür ve aynı düzen bütün benzerlerinde görülmektedir; bu da kaynağın bir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Onlar, meyvenin rastgele oluşmadığını; hikmet, rahmet ve birlik delili taşıdığını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ihtiyaçların arttığı bir anda yardımın zamanında gelmesi, rahmet ve rızık verişin açık bir delili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Rızık verme ve merhamet etme fiillerinin, Allah’ın birliğini ve güzellik dolu isimlerini açıkça gösterdiği fikridir.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 özet geçilen rahmet hakikatinin başka yerlerde daha geniş şekilde açıklandığını bildirme işlevi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meyve ayrı bir işaret olduğundan, onların çokluğu birlik delillerinin de çokluğunu ifade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Nebatlara, ağaçlara ve annelere farklı şekillerde verilen besinlerin ortak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elma üzerinden bütün kâinat düzenine geçilmesi nasıl bir akıl yürütmedir?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Gece-gündüzün ve mevsimlerin çevrilmesi niçin meyvenin verilmesiyle bağlantılı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Elmanın yüzündeki işaretlerin bütün meyvelerde ve canlılarda görülmesi neyi ispat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Pasajda yeryüzünün “bahçe”, ağacın “fabrika”, mevsimin “tezgâh” gibi düşünülmesi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meyvenin kâinat kitabının yazıcısını bildirdiğinin söylenmesi hangi anlayışı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Vahdet ile vahdaniyet arasındaki ilişki pasajda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Pasajın genel üslubuna göre okuyucudan beklenen temel zihnî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Yeryüzünü bütünüyle görebilen bir göz tasviri, metinde hangi amaca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Hayvanların yiyeceği azalırken onlara yeni nimetlerin ulaşması hangi duyguya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Annelerin sütü ile bitkilerin ve ağaçların ürünleri arasında nasıl bir ortak nokta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meyveyi vermek neden büyük bir kudret ve idareyi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benzerlik, yaratmanın da rızık vermenin de tek merkezden geldiğini ispat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tek bir nimetin insana ulaşması bile büyük bir kozmik düzenin işlemesine bağlıdır.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Parçadaki sanat ve düzenin, bütündeki idare edici kudreti göstermesi şeklinde bir delillendirmedir.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Çeşitli yollar görünse de rızkı ulaştıran kudretin tek olduğu mesajıdır.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Nimetlere sadece fayda yönüyle değil, Allah’ın rahmetini ve birliğini gösteren ayetler olarak bakmasıdır.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 hem tek yaratıcıyı gösteriyor hem de bu birliğin sayısız örnekle tekrar tekrar mühürlendiğine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varlıkların anlam taşıyan deliller olduğu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meydana gelişindeki aşamaları ve bunların tek bir idare altında birleştiğini kavramayı kolaylaştırır.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meyvenin oluşması, mevsimlerden yeryüzüne kadar uzanan geniş bir düzenin kurulmasını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Hepsi, muhtaç olanlara uygun zamanda ulaştırılan ilahî rızık vesileleri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kullarına ve canlılara karşı ince şefkatine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İlahî rahmet ve rızık düzeninin parçalı değil, toplu halde görülürse daha açık anlaşılacağını göstermek için kullanılır.</w:t>
            </w:r>
          </w:p>
        </w:tc>
      </w:tr>
    </w:tbl>
  </w:body>
</w:document>
</file>