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25ed1d04e497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doğru ve aydınlanmış akılların iman ve Allah’ın birliği konusunda ortaklaşa taşıdığı hâller hangi noktaya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akılların kabiliyetleri ve fikrî yolları farklı olduğu halde aynı inançta buluşmaları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akılların bu ortak hükmü nasıl bir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Selim ve nurani kalblerin farklı manevî yollar izlemelerine rağmen hangi noktada birleştiği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Kalbler neden hakikati yansıtan bir ayna gibi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kalblerin birlikte değerlendirilmesi niçin çok büyük bir rehber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bu kadar çok basiret sahibinin aynı anda aldanmasının neden mümkün olmadığı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“şaşırmaz ve şaşırtmaz rehber” ifadesiyle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aklı ve kalbi bu delillerden sonra nasıl bir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 üniversite düzeyinde bir okur için en kısa hâliyle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önce hangi iki insanî merkez üzerinden hakikate dair delil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Aydınlık akılların inanç bakımından “yerleşmiş” ve “sarsılmaz” görünmesi hangi sonucu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esaslarını kavrayışta ve Allah’ın birliğini müşahede etmede birleşiyorlar.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Hakikate açılan aydınlık bir pencere ve kopmayan nurlu bir bağ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Farklılıklarına rağmen aynı esasa bağlandıklarını ve dayanaklarının güçlü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Değişmeyen ve sağlam bir hakikate dayandıklarına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güvenle hakikate götüren, kendi de sapmayan delil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ve köklü bir şekilde aynı sonuca ulaşan pek çok güçlü idrak sahibinin temelsiz bir hayalde birleşmesi makul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topluca ve uyumlu şekilde aynı hakikati göstermeleri, yanılma ihtimalini çok zayıflatıyor.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ilahî marifeti yansıtmaya elverişli olup hakikate yönelmiş bir kabul merkezi olarak görülüyorlar.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İnançlarının geçici etkilere değil, kalıcı gerçeğe bağlı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ve kalb üzerinden delil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akıl ve kalb sahiplerinin aynı iman hakikatinde birleşmesi, Allah’ın varlığı ve birliğine güçlü bir toplu şahitliktir.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imanlarını tasdik ediyor ve bunu açıkça benimsiyorlar.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Akılların ortak kanaatlerinin “zincir”e benzetilmesi hangi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Nurani kalblerin keşif ve manevî tecrübelerinin uyumlu çıkması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kalblerin topluca “büyük ayna” gibi sunulmasının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vehim veya asılsız bir düşüncenin bu kadar kişiyi kandıramayacağı söylenirken hangi mantık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Sofestailerin bile bunu reddedeceğinin belirtilmesi anlatımı nasıl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imanî marifetin elde edilmesinde akıl ile kalb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asıl verilmek istenen güven duygusu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ulaşılan iman tavrı nasıl nitelenebilir?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istikamet sahibi akılların birbirinden farklı oluşu, delilin gücünü azaltıyor mu artırıyor mu?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Akılların iman ve tevhidde uyuşması hangi kavramlarla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“köklü hakikat” denilince nasıl bir anlam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Kalblerin yolları farklı olsa da müşahedelerinin aynı noktaya çıkması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ayetul-kubra-p33-mustakim-akillar-ve-selim-kalbler-12-13-mertebe-selim-kalblerin-kesif-ve-musahedede-ittifaki-vahdet-ve-vucubda-mursid-olusu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Yaygın, sürekli ve birbirini doğrulayan tecrübelerin kuruntudan çıkmayacağı mantığı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beraberce aynı hakikati yansıtmasıdır.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ilahî hakikatin farklı kalblerde benzer şekilde göründüğüne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Birbirine bağlılık, süreklilik ve kopmazlık özelliğini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Delile dayalı, iç huzuru taşıyan ve bütün benliği kuşatan bir iman tavrı olarak nitelenebilir.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hem akıl hem kalb ehli tarafından doğrulanması sebebiyle imanın sağlam bir zemine sahip olduğu güvenidir.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ayrı yollardan ilerlese de aynı hakikatte birleşen, birbirini destekleyen iki şahit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fazla şüpheye meyilli olanların bile böyle bir iddiayı kabul etmeyeceğini söyleyerek delili kuvvetlendiriyor.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manevî terbiyelerin sonunda aynı ilahî birliğe ulaşıldığını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olmayan, sağlam temelli ve sarsılmayan gerçek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Sebat, tatmin, kanaat ve kesinlik kavramlarıyla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Artırıyor; çünkü farklı yapılardaki insanların aynı sonuca varması ortak hükmün daha güvenilir olduğunu gösteriyor.</w:t>
            </w:r>
          </w:p>
        </w:tc>
      </w:tr>
    </w:tbl>
  </w:body>
</w:document>
</file>