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e8fac6c2041c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sadık ilhamların vahye hangi yönden benzediği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vahiy ile ilham arasındaki ilk temel ayrım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 örneğinde resmî elçiyle gönderilen emir neyi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örnekte hükümdarın özel bir kişiyle doğrudan görüşmesi neye benzetilmiştir?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Ezelî Sultan’ın bütün âlemlerin Rabbi olmasıyla her bir canlıya Rab olması arasında konuşma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fark bakımından vahyin niteliği nasıl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İlhamın “gölgeli” ve “karışımlı” sayılması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hangi varlık gruplarına ait ilham çeşitlerinden söz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çeşitliliğin “Rabbânî kelimelerin çoğalmasına zemin”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ayetin bu bölümdeki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ilhamlara bakıldığında ulaşılan ilk genel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vahyin melek aracılığıyla gelmesi, onun hangi özelliğine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İlhamın daha şahsî, daha hususî ve bireyin durumuna göre gerçekleşen tarafına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Vahyin daha kapsamlı, daha yüksek makamı temsil eden ve ciddiyeti açıkça görülen bir hitap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Vahyin çoğunlukla melek aracılığıyla gelmesi, ilhamın ise çoğu zaman doğrudan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ilahî hitabın bir türü olarak sunulur; yani kul ile Rabbi arasında bir bildirme ve konuşturma yönü taşırlar.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Melekler, insanlar ve hayvanlar gibi farklı canlı ve varlık gruplarına yönelen ilhamlardan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İlhamın alana, kabiliyete ve muhataba göre farklı derecelerde ortaya çıkmasını; aynı açıklık ve kesinlikte olmamasını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Karışıklıktan uzak, açık ve seçkin kimselere mahsus bir ilahî bildiriş olarak tanıtılmıştır.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Birincisinde umumî ve kuşatıcı bir hitap söz konusudur; ikincisinde ise her varlığın istidadına uygun, perde arkasından özel bir bildiriş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yüksek dereceli, daha resmî ve daha kuşatıcı bir ilahî tebliğ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ilhamların vahye benzer bir yönü bulunduğu, ancak ondan ayrılan taraflarının da olduğu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söz ve bildirmenin sonlu varlıklarla sınırlanamayacak kadar geniş olduğunu göstermek için delil olarak zikredilmiştir.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hitabın yalnız tek bir yolla değil, çok farklı canlı ve durumlarda çok sayıda tecelli etmesi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İlhamın çoğunlukla aracısız olması,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valiyle kurduğu resmî temas ile sade bir kişiyle yaptığı özel görüşme arasında nasıl bir fark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benzetmeden hareketle vahyin kapsamı hakkında ne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İlhamın her ferdin ve her canlının durumuna göre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İlhamın genel oluşu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Melek, insan ve hayvan ilhamlarının birlikte anılması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sonunda geçen ayetle hangi ana düşünce pekiştirilir?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bütününden çıkarılan ana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sadık ilhamlar nasıl bir kavram çerçevesinde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Vahyin ilhamdan üstün sayılmasının metindeki ilk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yaver aracılığıyla emir göndermesi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özel hat üzerinden bir kişiyle konuşması ilhamın hangi tarafını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ayetul-kubra-p37-alem-i-gayb-ilhamin-vahiyden-iki-farki-ve-padisah-temsili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hitabın tek tip değil, muhatabın kabiliyetine göre farklı şekillerde tecelli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umumî bir görev ve mesaj taşıdığı, yalnız bir ferdin değil daha geniş bir alanın muhatabı olduğu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makam ve yönetim ağırlığını gösteren kamusal bir ilişkiyi, ikincisi ise şahsî bağa dayanan özel bir iletişimi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kişisel, daha yakın ve muhatabın özel hâline uygun bir bildiriş olmasını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 ile ilham arasında derece ve nitelik farkı bulunsa da ikisi de Allah’ın kulları ve mahlûkatıyla irtibat kurduğunu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kelam ve hitabının tükenmeyecek kadar sonsuz ve çok tecellili olduğu düşüncesi pekiştirilir.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İlhamın yaratılmışlar arasında yaygın ve çok yönlü bir tecelli alanına sahip olduğu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peygamberlere değil, farklı derecelerde çeşitli varlıklara da yönelen bir ilahî yönlendirme olması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Birebir, sınırlı alanlı ve özel ilişkiye dayanan yönünü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Emrin ciddiyetini, hükümranlığın ihtişamını ve resmî yönünü görünür kıldığı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Çoğunlukla melek vasıtasıyla gelmesi ve böylece daha yüksek bir tebliğ biçimi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konuşmanın daha hususî bir şekli olarak değerlendirilmiştir.</w:t>
            </w:r>
          </w:p>
        </w:tc>
      </w:tr>
    </w:tbl>
  </w:body>
</w:document>
</file>