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4c73bc815425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ilhamların şahitliği anlatılırken güneş örneği hangi ana fikri açıklamak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Ayna, damla, kabarcık ve benzeri şeylerin zikredilmesi hangi anlayışı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yansıtıcının kendi ölçüsünce pay alması insanın ve diğer varlıkların hakikat karşısındaki durumuna nasıl uygulanıyor?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cilvelerin ortak biçimde şahitlik etmesi nasıl bir delil türü oluşturur?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ayetul-kubra-p39-alem-i-gayb-ilhamin-sehadeti-gunes-misali-ve-14-15-mertebe-hulasasi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ilâhî mükâlemenin kuşatıcılığı hangi iki sıfatla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İlhamların Allah’ın birliğine delil olması sadece sayıca çok olmalarından mı kaynaklanıyor?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cümlede doğru ilhamlar hangi yönlerden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ilhamların içerdiği unsurlar arasında yaratılmışların dualarıyla ilgili hangi boyut yer 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ayetul-kubra-p39-alem-i-gayb-ilhamin-sehadeti-gunes-misali-ve-14-15-mertebe-hulasasi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vahiy ve ilhamların ortak neticesi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 rengin yedi vasfa benzetilmesi neyi sezdiriyor?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çeşitli yansımalarıyla “konuşması” ifadesi gerçek anlamda değilse, burada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“Her şeyin kabiliyetine göre” ifadesi niçin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ayetul-kubra-p39-alem-i-gayb-ilhamin-sehadeti-gunes-misali-ve-14-15-mertebe-hulasasi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Birbirini destekleyen, toplu ve kuvvetli bir delil oluşturur.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biri ilâhî tecelliyi kendi istidadı kadar alır; yani alım gücü farklı olsa da kaynak birdir.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farklı seviyedeki varlıkların aynı kaynaktan nasip alabileceği anlayışını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İlâhî hitabın çok geniş bir şekilde her varlığa, onun durumuna uygun biçimde ulaşabildiğini ve bunun Allah’ın varlığı ile birliğine delil olduğunu göstermek için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yakarışlarına cevap verilmesi boyutu yer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sevdirme, dualara cevap verme, yardım çağrılarına imdat etme ve varlığını hissettirme yönlerinden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farklı yerlerde ve farklı muhataplarda aynı kaynağı göstermelerinden kaynaklanıyor.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İlim ve kudretle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alınan ilham ve tecellinin muhatabın seviyesine uygun olduğunu, keyfî değil hikmetli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Etkilerini farklı yerlerde göstermesi ve bu etkilerle kendini tanıtması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kaynaktan farklı özelliklerin ve çeşitli tecellilerin çıkabileceğini sezdiriyor.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 de Allah’ın varlığını ve birliğini tanıtan şahitler olarak insanı marifete götürür.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ilhamların çokluğu neden karışıklığa yol açmaz?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işin başka bir işe mani olmaması Allah’ın hangi yönünü insan aklına yaklaştırır?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kısımda verilen Arapça cümlede vahiylerin ortak şahitliği hangi esasları ispat eden bir unsur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sonundaki özet cümlede vahiyler için hangi nitelik özellikle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ayetul-kubra-p39-alem-i-gayb-ilhamin-sehadeti-gunes-misali-ve-14-15-mertebe-hulasasi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ikinci paragrafında yolcunun aldığı ders niçin “kısa bir işaret” diye sunuluyor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hareketle neden doğru ilhamlar bütünüyle subjektif bir hal gibi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ilk bölümünde kurulan misal, soyut bir hakikati somutlaştırmak için hangi yönteme başvuruyor?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Güneşin birden çok yerde görünmesiyle ilâhî hitap arasında nasıl bir benzerlik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ayetul-kubra-p39-alem-i-gayb-ilhamin-sehadeti-gunes-misali-ve-14-15-mertebe-hulasasi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anlatımda “konuşma” kelimesi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geçen “muhit” oluş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ilhamlar tek tek ve topluca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delalet hangi dört inanç esasına yöneliyor?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ayetul-kubra-p39-alem-i-gayb-ilhamin-sehadeti-gunes-misali-ve-14-15-mertebe-hulasasi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ayetul-kubra-p39-alem-i-gayb-ilhamin-sehadeti-gunes-misali-ve-14-15-mertebe-hulasasi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 üzere olan vahiylerin topluca aynı hakikati göstermesi özellikle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varlığını ve birliğini ispat eden toplu bir delil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 kudretini ve kusursuz idaresini insan aklına yaklaştırır.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ilâhî hitap sonsuz kuşatıcılığa sahiptir; bir muhatapla ilgilenmek diğerini ihmal etmeye sebep olmaz.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kaynaklı bir tecellinin çok sayıda yerde farklı biçimlerde görülebilmesi bakımından benzerlik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Gözle görülebilen bir tabiat örneğiyle ilâhî hitabın anlaşılmasını kolaylaştıran temsil yöntemine başvuruyor.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metin onları birçok varlıkta ortaklaşa görülen ve aynı hakikate işaret eden işaretler olarak ele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Anlatılan derin marifetin burada sadece özet halde verildiğini göstermek için böyle sunuluyor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huzura, zorunlu varlığa, vahdâniyete ve ehadiyete yöneliyor.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huzuruna, zorunlu var oluşuna, birliğine ve her şey üzerinde tek oluşuna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Kuşatıcı, her şeyi içine alan ve sınırlarla kayıtlı olmayan oluş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kelimeli bir konuşma değil, varlıklara yönelen ilâhî bildiriş ve hissettiriş olarak anlaşılmalıdır.</w:t>
            </w:r>
          </w:p>
        </w:tc>
      </w:tr>
    </w:tbl>
  </w:body>
</w:document>
</file>