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5a571598744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Kur’an’ın birçok yönünü ortaya koyan kimlerden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ciltli tefsirler yazılması, Kur’an’ın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yüksek manaların ortaya çıkarılması okuyucuya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Yirminci Söz’ün İkinci Makamı için hangi işlev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Medenî gelişmelere dair işaretlerin Kur’an’dan çıkarılması, metindeki hangi ana iddiayı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Medeniyet harikalarının Kur’an’dan çıkarılması, Kur’an’ın hangi zamansal niteliğini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her bir parçasının Kur’an’ın bir hakikatini ve nurunu göstermesi hangi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çalışmaların sonunda Kur’an için hangi temel hüküm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gayb âleminin dili olması, inanan insanın bilgi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tefsir yazan âlimlerin sayıca çok oluşu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“meziyetler” ve “hâsiyetler” üzerinde durulması hangi bakış açısını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Gaybî haberlerin “her türünden” söz edilmesi nasıl bir kapsam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Medeniyette görülen bazı dikkat çekici gelişmelerin Kur’an’dan çıkarılabildiğini göstermesi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Yüzeyde görünenin ötesinde daha derin anlamlara ulaşmak için ciddi tefekkür gerektiği mesajını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Mana bakımından son derece geniş ve uzun çalışmaları gerektirecek kadar derin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araştırma yapan, yüksek kabiliyetli ve farklı ilimlerde yetişmiş çok sayıdaki âlimden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Benzeri yapılamayan, mucize olan ve ilahî bilgiye dayanan bir kitap olduğu hükmü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Kur’an’ın benzerinin bulunmadığına ve sıradan insan sözü sayılamayacağına delil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kendi dönemine değil, sonraki zamanlara da hitap eden bir niteliği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zamanlar üstü ve geniş ufuklu bir kelâm olduğu iddiasını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bu yönün sınırlı ve dar değil, oldukça geniş bir kapsama sahip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Kur’an’a sadece okunacak bir metin değil, her yönüyle incelenecek özel bir ilahî hitap olarak bakıldığını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tek bir kişinin dar yorumu ile sınırlanamayacak kadar geniş bir ilim hazinesi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görünenle yetinmeyip vahyin haber verdiği hakikatleri de ciddiye alması gerektiğini etkiler.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çok sayıdaki kitabının her birinin Kur’an’dan bir yönü açıklaması nasıl bir yöntem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belirli risalelerin özel görevlerle anılması nasıl bir öğretim yöntemi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Harflerin düzeni üzerinde durulması, Kur’an’da hangi tür bir bütünlüğe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âyetin birden fazla açıdan gaybî haber taşıdığının söylenmesi neyi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Kur’an’ın benzerinin bulunmaması sonucuna hangi yollarla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“Allâmü’l-Guyub’un kelâmı” denilmesi neyi kesinleştirmek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Kur’an’ı açıklamaya çalışan âlimlerin ortak niteliği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Tefsir yazan âlimlerin çokluğu, Kur’an etrafında nasıl bir ilim geleneği bulunduğunu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Mu’cizat-ı Kur’aniye Risalesi ve benzeri çalışmaların zikredilmesi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cüzün Kur’an’dan bir yönü ortaya koyduğu belirtilirken nasıl bir bütünlük fikri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Belirli eserlerin örnek verilmesi metnin güvenilirliğini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Fetih suresinin son âyetiyle ilgili küçük risalenin örnek verilmesi hangi tür delile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tek yönlü değil, katmanlı ve çok cepheli bir mucizelik taşıdığını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unsurlardan genel yapıya kadar uzanan bir düzen ve uyum bütünlüğüne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eserin belirli bir meseleyi açıklayan uzmanlaşmış bir ders gibi kullanıldığını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 parça ama birbirini tamamlayan, sistemli bir ispat yöntemi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Köklü, canlı ve nesiller boyunca devam eden güçlü bir ilim geleneği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İnceleyen, araştıran, ilimde yetkin ve dikkatli kimseler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kaynağının insan değil, görünmeyenleri bilen ilahî merci olduğunu kesinleştirmek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Âlimlerin tefsirleri, risalelerdeki deliller, gaybî haberler, işaretler ve metnin düzeni üzerinden ulaşır.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Gayba dair haber verme yönünün mucize oluşuna dayanan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övgü yerine somut dayanak sunduğu için güvenilirliği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parçanın ayrı bir pencere açtığı, hepsinin birlikte daha büyük bir hakikati gösterdiği fikri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yalnız genel anlamda değil, somut örneklerle de olağanüstü bir kitap olduğunu göstermeyi destekler.</w:t>
            </w:r>
          </w:p>
        </w:tc>
      </w:tr>
    </w:tbl>
  </w:body>
</w:document>
</file>