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8ee39e30c4c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hakikatte, varlıkların kendi güçlerini aşan hangi temel durumdan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karşılıklı yardımın unsurlar ile canlılar arasındaki hangi örneklerle açıklandığı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ihtiyaçlarının beklenmedik yerlerden karşılanması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besleyici parçacıkların hücrelerin onarımına yönelmesi nasıl yorumlanmaktadır?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Cansız, şuursuz ve merhametsiz şeylerin yardım eder gibi görünmesi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bir saray gibi yönetildiği düşüncesi hangi gözleme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yardımlaşma dışında ikinci hakikati destekleyen başka hangi geniş düzenlerden bahsedilmektedir?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delillerin gezegenlerden beden içindeki küçük parçalara kadar uzanması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bu büyük hakikatler kâinatın şahitliğinde nasıl bir yer edinir?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hakikatin ispat etmeye çalıştığı ana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canlıların neyi korumaya ve yerine getirmeye çalıştığı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parçacıkların kendi başına değil, ilahî sevk ve görevlendirme ile hareket ettiği şeklinde yorumlanmaktadır.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 ihtiyaçların yalnız tesadüflerle değil, kuşatıcı bir Rabbin idaresiyle ulaştırıldığına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Maddî unsurların canlıların ihtiyacına koşması, bulutların bitkilere fayda sağlaması, bitkilerin hayvanlara, hayvanların da insanlara hizmet etmesi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 ve cansızlar arasında görülen karşılıklı yardım ve destek düzeninden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idarenin yalnız büyük varlıklarda değil, en küçük alanlarda da geçerli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Umumî denge, kapsamlı koruma, süsleme, düzenleme ve varlıklara görev verilmesi gibi büyük hakikatlerden bahsedilmektedir.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seviyede görülen düzenli yardımlaşma, sevk, besleme ve koruma haline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kendilerinden değil, çok merhametli ve hikmet sahibi olan Allah’ın emriyle iş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Varlıklarını, hayatlarını ve kendilerine verilen görevleri sürdürmeye çalıştıkları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Kâinattan gelen büyük şahitliğin ikinci yönünü, yani yardımlaşma ve düzen yoluyla Allah’ın rububiyetini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Allah’a dair verdiği büyük şahadetin ikinci kanadını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yardımlaşma, denge, koruma ve düzen; her şeyi rahmet ve hikmetle yöneten tek bir Rabbin varlığına şahitlik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Bulutların bitkilere yardım etmesi niçin önemli bir örnek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Bitkilerin hayvanlara, hayvanların insanlara fayda sağlaması nasıl bir ilişki düzeni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Sütün yavruya uygun şekilde hazırlanması, hangi iki ilahî sıfatı özellikle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Umulmadık yerlerden gelen rızık ifadesi, insanı hangi yanlış anlayıştan uzaklaştırır?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varlıkların şefkatli davranıyor gibi görünmesi hangi aklî çıkarımı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Muvazene ve muhafaza kavramları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Süsleme ve tanzimden söz edilmesi sadece estetik bir noktaya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hareketle, kâinatın diliyle verilen iman dersi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hakikatte dikkatler özellikle hangi hareketli ortam içinde yaşayan mahlukat üzerine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mahlukatın hayatını sürdürme çabasına rağmen görülen yardım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canlılara yardım etmesi ifadesi, tabiatın nasıl okunmasını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sütü örneği üzerinden ihtiyaç ile nimet arasındaki hangi uyum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sadece kör sebeplerle yürüdüğü düşüncesinden uzaklaştırır.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ve hikmeti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kopuk değil, birbirini tamamlayan bir hizmet zinciri içinde bulunduğunu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aralarında bilinçli bir anlaşma yokken ihtiyaç tam zamanında karşılanmakta ve bu da üst bir idareyi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 yardımlaşma, denge ve görev düzeniyle Allah’ın merhametini, hikmetini ve hâkimiyetini ilan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hikmetli bir düzenleme ve amaçlı yaratmaya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 alanlarında ölçünün korunması ve düzenin bozulmadan devam ettirilmesi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şefkatin o varlıklara değil, onları yöneten Rahîm olan Zât’a ait olduğu sonucunu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İhtiyacın cinsine uygun nimetin tam vaktinde hazırlanmış olması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başıboş değil, ilahî emir altında çalışan bir hizmet alanı olarak okunmasını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gelen destek, onların kendi kudret ve bilgilerini aşan bir şekilde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değişimlerin ve dönüşümlerin yaşandığı bir âlem içinde bulunan mahlukat üzerine çekilmektedir.</w:t>
            </w:r>
          </w:p>
        </w:tc>
      </w:tr>
    </w:tbl>
  </w:body>
</w:document>
</file>