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a967643a44d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Sır’da ilk olarak hangi misalle birden çoğa aynı anda tesirin mümkün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örneği, ilahî kudret hakkında hangi sonuca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“kayıtsız kudret”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örnek, bir emrin veya sözün yayılışı bakımından neyi ispatlamaya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gibi bir nur ile ruhânî bir varlığın aynı örnek dizisinde bulunması nasıl bir öğretim yöntemi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tek yere gitmek” ile “binler yere gitmek” arasındaki farkın kaldırılması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üç misal birlikte düşünüldüğünde hangi anlayışı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bölümdeki delillendirme tarzı daha çok hangisine dayanır: tarihî olaylara mı, benzetmelere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“zahmetsizlik” niçin birkaç örnekte tekrar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misallerden hangileri birlikte düşünüldüğünde hem işitme hem görme alanı kullanılmış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Sır’da güneş örneğiyle hangi temel ilke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tek aynadaki görüntüsü ile çok sayıdaki yansıması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sözün tek kişiye yönelmesiyle çok kişiye yönelmesi arasında esaslı bir güçlük farkı olmadığını göstermeye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Sınırlarla daralmayan, geniş tesirli bir kudreti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çok sayıda varlıkta birden tecelli etmesinin zor olmayacağı sonucuna kapı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ışığını tek bir aynaya verdiği gibi sayısız parlak yüzeye de kolayca yansıtması örneğiyle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Benzetmelere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kuşatıcılığı sebebiyle çoğalmanın işi ağırlaştırmadığı anlayışını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Beşerî sınırlara göre düşünülen güçlük ölçüsünü aşmayı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Somuttan daha soyuta doğru ilerleyen bir öğretim yöntemi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Birinde olan kolaylığın diğerinde de bulunduğu, sayı farkının zorluk doğurmadığı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kaynağın aynı anda pek çok yerde etkisini gösterebilmesi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sözün birçok kulağa ulaşması ile gözün birçok yere yönelmesi misalleri birlikte düşünüldüğünde hem işitme hem görme alanı kullanılmış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anlatılan sır, çokluk karşısında külfetin artmaması esasına dayanmaktadır.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“tek kelime” örneği hangi duyu üzerinden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dinleyenlerin sayısı artsa bile hangi şey değişmemektedir?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misali ile Cebrail misali arasında kurulmak istenen bağ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Sır’ın ana fikri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“Az ve çok birdir” hükmü, pasajdaki hangi örneklerin ortak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Eğer bir öğrenci bu pasajın merkezinde “kudretin aynı anda çok yere yetişmesi” düşüncesi olduğunu söylese, bu doğru olur mu?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Eğer biri “Bu pasajda asıl mesele nicelik değil, kudretin mahiyeti” dese, bu ne kadar isabetlidir?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 öğrencide hangi zihnî dönüşümü hedefler?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başındaki güneş temsili hangi üç özellikle birlikte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olaydan hareketle neyin mümkün olduğu gösterilmek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sözün birçok kulağa ulaşması, ilahî kudretle ilgili hangi zihnî engeli kırmayı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işitme hadisesinin gerçekleşmesi kimin iznine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ayetul-kubra-p88-2-sir-nuraniyet-ve-itaat-sirriyla-az-cok-esitligi-gunes-kelime-nurani-ruhani-misalleri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kudretin nuranî tecellisiyle bir şey ile çok şey arasında zorluk bakımından fark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İkisinin de nuranî tarafı sebebiyle çok yerde bulunma veya tesir etme kolaylığını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Ulaşmanın kolaylığı değişmemektedir.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İşitme duyusu üzerinden kurulmuştur.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Beşerî ölçülerle düşünülen zorluk anlayışından çıkıp ilâhî kudretin sınırsızlığını kavrama yönünde bir dönüşüm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İsabetlidir; çünkü çokluk meselesi, kudretin sınırsız ve nuranî oluşu çerçevesinde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olur; çünkü verilen bütün misaller tek bir etkinin çok yerde birlikte ortaya çıkmasını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yansıması, sözün birçok kulağa ulaşması ve nuranî varlığın birçok yerde bulunması örneklerinin ortak sonucudur.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Rabbanî izne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kişiye yönelmenin tek kişiye yönelmekten mutlaka daha güç olduğu engelini kırmayı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kaynağın tesirinin aynı anda pek çok yerde ortaya çıkmasının mümkün olduğu gösterilmek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Nuranîlik, şeffaflık ve emre boyun eğme ile birlikte zikrediliyor.</w:t>
            </w:r>
          </w:p>
        </w:tc>
      </w:tr>
    </w:tbl>
  </w:body>
</w:document>
</file>