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6312831d34e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bahar mevsimi üzerinden verilen ana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türün fertleriyle birlikte yaratılmasında “aynı tarz”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 ve kartal örneği, yaratılışta hangi karşıtlığı 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Besinlerin hücrelere ulaştırılması ile annelerin yavrulara yönelmesi arasında nasıl bir ortak yön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bebeği perdesi, gül yaprağı ve tohum kılıfı gibi örneklerin bir arada verilmesi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işleri yapan varlığın bir olmasının delili sadece büyüklük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gök cisimleri ile kandaki unsurların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Kartal sistemi ile sineğin yaratılması örneği yapısal bakımdan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baharın haşir vaziyetinde görülmesi hangi benzetme türüne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başında ve sonunda söylenen ifadelerin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anda” ve “birbirinin içinde” anlamındaki anlatım, yaratma fiilinin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Sineklerden büyük kuşlara kadar uzanan örnekleme neyi anlatmak için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ihtiyaç sahibine tam zamanında yardım ulaştıran düzenli bir merhamet ve hikmet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Küçüklük-büyüklük karşıtlığını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bir yöntem ve birlik içinde işleyen bir sanat bulunduğunu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Baharda çok farklı canlı türlerinin sayısız fertlerinin aynı anda, karışıklık olmadan ve son derece düzenli biçimde meydana getirilmesi, tek bir kudretin iş gördüğünü gösteren açık bir delil olarak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 için gerekli düzenin türlere göre değişse de aynı temel sanat anlayışıyla kurulduğunu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şeyler de en küçük ayrıntılar da aynı kudretin bilgisi ve yönetimi dışında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büyüklükle birlikte düzen, hikmet, benzer üslup ve her yerde görülen aynı tasarruf da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varlıklarda bile ortak bir ölçü, estetik ve maksat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Küçük-büyük ayrımı olmaksızın bütün canlıların aynı ilim, hikmet ve kudretle yaratıldığını göstermek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peş peşe ve dağınık değil, aynı anda ve iç içe yürütülen kapsamlı bir idare altında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nimeti Allah’a bağlayarak kulda şuur ve şükür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bir örnek üzerinden ahiretteki büyük dirilişi anlamaya yardımcı olan temsili benzetmeye yakındır.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Uçan canlılara uygun organlar verilmesi, yaratılışta hangi ilkeyi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Yüz, beden ve mahiyet boyutlarının ayrı ayrı anılması inceleme bakımından nasıl bir genişlik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Samanyolu ile bir tohum kabuğunun aynı cümle akışında buluşturulması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aynı fiilin farklı alanlarda görünmesi hangi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Kandaki unsurlar ve kalpteki düşüncelerin gizli kalmaması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ağacın bahçe gibi, bir bahçenin bahar gibi değerlendirilmesi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bahçe, bahçenin bahar, baharın haşir gibi gösterilmesi hangi düşünceyi geliştirir?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kabul edilen karşılığının sözlü zikir ve hamd olması kulun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bahar niçin özellikle seçilmiş bir örnek olarak karşımıza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 içinde hem çok küçük hem çok büyük örneklerin verilmesi nasıl bir öğretim amacı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Yüzlerde, bedenlerde ve mahiyetlerde bulunduğu söylenen işaretler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Besinlerden annelere kadar uzanan yardım düzeni hangi ahlâkî manayı da içerir?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failin farklı sahalarda aynı kudret ve hikmetle tasarruf ettiği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tamamında tek bir yönetim tarzının geçerli olduğunu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Canlıyı dış görünüşten iç yapıya ve öz niteliğe kadar çok katmanlı biçimde değerlendirme genişliği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İhtiyaca uygun yaratma ilkesini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 sahibi, nankörlükten sakınan ve Rabbini tanıyan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numunelerden büyük hakikatlere geçilebileceği düşüncesini geliştirir.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örneklerde büyük hakikatlerin numuneleri bulunduğunu ve aynı sanatın farklı ölçülerde tekrar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içteki ve en küçük alanların bile ilahî ilim ve tasarruf dışında olmadığını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merhamet ve hizmetin temel bir ilke olduğunu da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varlıkta aynı yaratıcıya ait özel damgaların bulunduğunu, dolayısıyla hepsinin tek bir sahibin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Öğrenciye, yaratılışta ölçek farkının hükmü değiştirmediğini somut biçimde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bahar, çok sayıda canlı türünün aynı dönemde yeniden ortaya çıkmasıyla ilahî kudreti toplu halde gösteren açık bir mevsimdir.</w:t>
            </w:r>
          </w:p>
        </w:tc>
      </w:tr>
    </w:tbl>
  </w:body>
</w:document>
</file>