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2a75e25f4d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Hakikat’te kâinatın genel yapısında öne çıkarılan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yönetimine dayanak olan unsurlar ve görevliler hakkında hangi ortak vasıf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ve fiillerin “her yerde aynı” oluşu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 benzetmesinde unsurlar ve türlerin yaygın biçimde bulunması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“birdir, tektir, vâhiddir, ehaddir” şeklindeki vurgu niçin art arda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kâinatın yaratıcısı için neden benzer, yardımcı veya ortak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“İntizam tam bir vahdettir”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bütüne giderek çıkarılan nihai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düzen ile şirk arasındaki ilişki nasıl hükme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Beşinci Hakikat hangi gözleme dayanarak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genel işleyişine bağlı maddelerin ve vazifelilerin “bir” olarak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 ve fiillerin birbirinin içine geçmiş halde bulunması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ve kâinatın tek bir sahip ve idare edici tarafından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işleri yapan zatın bir olduğuna ve tasarrufunun bütün varlıkta aynı şekilde işlediğine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tek bir kaynağa bağlı, birlik gösteren yapıda oldukları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 âleminde çok düzgün, kapsamlı ve kusursuz bir düzen bulunduğu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yaratıcısı ve yöneticisi bir tek zâttır; bütün işler onun hükmüyle yürür.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Eksiksiz düzen, tek bir düzenleyiciyi gerekli kılar; dağınık iradeler böyle bir bütünlük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 tamdır, her şeyi kuşatır ve bölünmeyi kaldırmaz; böyle bir tasarruf birden fazlasına verilemez.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Birliğin farklı yönlerini kuvvetle pekiştirmek ve ortaklık ihtimalini bütünüyle reddetmek için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faaliyetlerin birbirinden kopuk değil, uyumlu ve tek merkezden çıkan işler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görünen işlerin aslında ortak bir idare altında yürüdüğünü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bütünü, parçaları ve tek tek varlıkları içinde mükemmel bir düzen görülmesine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 düzenin ortaklığa yer bırakmadığı kesin bir hüküm halinde ifade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ve türlerin her yerde benzer mahiyette bulunması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“ihata” ve “şümul” fikri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sanatkârı ve yöneticisi hakkında hangi olumsuzlamalar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düzen ile tevhid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en güçlü delil biçimi olarak ne öne çıkıyor: duygu mu, gözlem mi, soyut varsayım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tevhidi destekleyen en kapsamlı delil cümlesi nasıl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Hakikat’in girişinde neden önce kâinatın bütünü, sonra parçaları, ardından tek tek varlıklar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yönetimiyle ilgili maddelerin ve görevlilerin tekliğe işaret etmesi nasıl bir mantık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 ve fiillerin aynı mahiyette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 ve türlerin yeryüzünün çoğunu kaplayacak biçimde yayılması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“Misli ve naziri olamaz” ifadesi hangi anlamı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“Şeriki ve zıddı olamaz” denmesi hangi iki ihtimali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sonuç, tevhid ise o sonucun sebep olarak gösterdiği hakikattir; tam düzen tek idareye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eş, benzer, yardımcı, ortak, karşıt, acizlik ve eksiklik nisbet edilemeyeceği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ismin ve fiilin geniş biçimde her yere yayılması, sınırlı ve parçalı bir fail yerine kuşatıcı tek bir faili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kanunla, aynı iradeyle ve aynı kudretle yönetilen tek bir düzen bulunduğunu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Yönetimde araçlar ve görevler uyumlu biçimde birleşiyorsa, bunları sevk eden iradenin de tek olması gerektiği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yalnız genel yapıda değil, en küçük seviyeye kadar her yerde görüldüğünü göstermek için bu sıralama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Kâinatın her seviyesinde görülen tam düzen, ortak isim ve fiiller ile bütün yeryüzüne yayılan unsurlar, her şeyin tek bir Allah’ın mülkü ve idaresi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dayalı açık çıkarım öne çıkıyor; görülen düzen üzerinden hükme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yönetimde ortak bulunması ihtimalini hem de ona karşı denk bir güç olma ihtimalini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 olan zatın benzetilemez ve başkasıyla aynı seviyede düşünülemez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yaygınlık, tasarrufun mahallî değil, genel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yerlerde görülen tasarrufların özde ortak bir kaynaktan geldiği demektir.</w:t>
            </w:r>
          </w:p>
        </w:tc>
      </w:tr>
    </w:tbl>
  </w:body>
</w:document>
</file>