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94452dfc4e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kâinatın en büyük yapılarından insan bedenindeki küçük dolaşımlara kadar görülen düzen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düzene bakılarak diğer varlıkların eşyaya etkisi nasıl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düzen kurmanın özellikle hangi iki temel sıfata dayandığı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Gayelerin gözetilmesi ve faydaların korunması, yaratıcı hakkında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belli bir şekil ve durum kazanması hangi ilahî niteliklerle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bir misafirhane gibi anlatılırken tek olduğu söylenen şeylerin art arda sıralanmasının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dünya için kullanılan misafirhane benzetmesi, insanın konumunu nasıl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büyük görevli varlıkların canlılara hizmet etmesi, yaratıcı hakkında hangi ahlâkî vasıfları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kısa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Parçadan çıkan sonuç, insanın nimetlere bakışını nasıl şekillendirmelidir?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genel ve özel bütün alanlarda görülen intizamın kapsamı hangi örneklerle genişletilmiştir?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farklı seviyede ortak bir düzen bulunması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yaratıcının şuurlu, dileyen ve tercih eden bir fail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kurmanın ilim ve hikmete dayandığı; ayrıca irade ve seçme ile gerçekleştiği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varlıkların gerçek anlamda kurucu ve belirleyici bir tesiri olmadığı, sadece kendilerine verilen durumu kabul ettikleri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 görülen ölçülü ve maksatlı düzen, mutlak kudret ve hikmet sahibi tek bir yaratıcının varlığına delil sayılmaktadır.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Cömertlik, ikram sahibi oluş ve misafirlerine özen göstermesi gibi vasıfları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orada kalıcı malik değil; kendisine ikram edilen nimetlerden faydalanan bir yolcu gibi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hizmet eden temel unsurların birlik içinde oluşunu göstererek sahibinin de bir olduğunu hissettirmektir.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meydana gelmesi kudrete, özel hâl alması iradeye, düzenli biçim kazanması da ilahî seçmeye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hikmetli yönetimin her yerde geçerli olduğu ve bunu yapanın tek olduğu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bütünü, dünyanın dönüşleri, insan yüzü ve başındaki duyu sistemi, hatta kandaki hücrelerin hareketi gibi örneklerle genişletilmiştir.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sahipsiz ve rastgele değil, tek Rabbin ikramı olarak görüp şükür şuuru geliştirmelidir.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hikmetli düzen ve birlik, her şeyin tek ve mutlak ilim-kudret sahibi Allah’ın idaresinde olduğunu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“Sadece kabul ederler” anlamına gelen ifade, mahlûkatın rolünü nasıl sınırlar?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vermek ile hedef gözetmek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yaratıcı için “fâil” ve “muhtar” denilmesi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şeyin O’nun kudretiyle var olması ile iradesiyle özel bir hâl alması arasında nasıl bir ayrım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düzeninde birçok unsurun “bir” oluşu hangi mantıkî sonuca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büyük kozmik unsurların canlıların rahatı için çalıştırılması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göz önüne alınan delillendirme daha çok gözleme mi, soyut akıl yürütmeye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verilen mesajı bir inanç cümlesi olarak özetleyiniz.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cümlesinde vurgulanan temel gözlem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gözlemden hareketle neden başka şeylerin yaratmaya ortak olamayacağı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şeye düzen vermek neden sırf güç sahibi olmakla açıklanamaz?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“İlim, hikmet, irade, ihtiyar” zinciri hangi sonuca hazırlık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ayetul-kubra-p94-2-menzil-5-hakikat-kulli-cuzi-intizam-ve-hikmetin-kadir-hakime-delaleti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varlığı meydana getirir; irade ise o varlığa belirli bir yön, ölçü ve tarz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İşleri gerçekten yapanın O olduğunu ve neyi nasıl yaratacağını serbest iradesiyle belirlediğini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düzenin kör tesadüfle değil, hedef bilen ve faydayı gözeten bilinçli bir düzenleme ile ortaya çıktığı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asıl kurucu olmadığını, kendilerine verilen etkiyi taşıyan ve uygulanan şeye maruz kalan durumda olduklarını sınırlar.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 ve hizmet düzenekleri, her şeyin tek, hikmet sahibi ve kerem sahibi Allah’ın eseri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 birleştirir; görünen düzen gözleme dayanır, bundan tek yaratıcı sonucuna varılması ise akıl yürütmeyle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gelişi güzel değil, canlıların faydasını da gözeten ikram dolu bir tertiple işletildiğini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Hizmet eden ana düzenekler tek tek bir olduğu için, bunların bağlı bulunduğu kurucu ve yönetici de bir olmalıdır sonucuna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şuursuz süreçlerle değil, bilen ve dileyen tek bir yaratıcıyla gerçekleştiği sonucuna hazırlık yapmaktadır.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düzen, sadece kuvvet değil; amaç bilme, fayda gözetme ve doğru tercihte bulunma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bilinçli ve ince ayarlı bir düzen, sınırsız kudret ve tam hikmet gerektirir; bunlar da dağınık sebeplerde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Büyükten küçüğe kadar her alanda dikkat çekici, hikmetli ve sağlam bir düzenin bulunmasıdır.</w:t>
            </w:r>
          </w:p>
        </w:tc>
      </w:tr>
    </w:tbl>
  </w:body>
</w:document>
</file>