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802c3e65449a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ayetul-kubra-p60-kuranin-icaz-ve-sehadeti-17-mertebe-kudsi-imtiyazlar-ve-neticede-tevhid-sehadeti - Set 1</w:t>
      </w:r>
    </w:p>
    <w:p>
      <w:pPr/>
      <w:r>
        <w:rPr/>
        <w:t xml:space="preserve">1-) Parçada Kur’an’ın uzun zaman boyunca etkisini sürdürmesinin temel sebebi neye bağlanmaktadır? (11 kelime)</w:t>
      </w:r>
    </w:p>
    <w:p>
      <w:pPr/>
      <w:r>
        <w:rPr/>
        <w:t xml:space="preserve">Kur’an’ın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Kur’an’ın yeryüzünü aydınlatmasının süresi hakkında nasıl bir bilgi verilmektedir? (12 kelime)</w:t>
      </w:r>
    </w:p>
    <w:p>
      <w:pPr/>
      <w:r>
        <w:rPr/>
        <w:t xml:space="preserve">Asırlar boyunca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harflerine verilen sevap ve kalıcılık bakımından hangi dereceler zikredilmektedir? (17 kelime)</w:t>
      </w:r>
    </w:p>
    <w:p>
      <w:pPr/>
      <w:r>
        <w:rPr/>
        <w:t xml:space="preserve">En az on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Mübarek zamanların Kur’an tilaveti üzerindeki etkisi nasıl açıklanmaktadır? (13 kelime)</w:t>
      </w:r>
    </w:p>
    <w:p>
      <w:pPr/>
      <w:r>
        <w:rPr/>
        <w:t xml:space="preserve">O zamanlarda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“dünya yolcusu”nun kalbinde ulaştığı ana sonuç nedir? (15 kelime)</w:t>
      </w:r>
    </w:p>
    <w:p>
      <w:pPr/>
      <w:r>
        <w:rPr/>
        <w:t xml:space="preserve">Kur’an’ın bütün yönleriyle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ana fikri tek cümleyle nasıl özetlenebilir? (16 kelime)</w:t>
      </w:r>
    </w:p>
    <w:p>
      <w:pPr/>
      <w:r>
        <w:rPr/>
        <w:t xml:space="preserve">Kur’an, taşıdığı eşsiz özellikler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imanın şehadeti neden bağımsız ve dağınık bir tanıklık gibi sunulmamaktadır?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ayetul-kubra-p60-kuranin-icaz-ve-sehadeti-17-mertebe-kudsi-imtiyazlar-ve-neticede-tevhid-sehadeti - Set 2</w:t>
      </w:r>
    </w:p>
    <w:p>
      <w:pPr/>
      <w:r>
        <w:rPr/>
        <w:t xml:space="preserve">1-) Metinde Kur’an’ın manevi hâkimiyeti nasıl bir özellik taşımaktadır? (10 kelime)</w:t>
      </w:r>
    </w:p>
    <w:p>
      <w:pPr/>
      <w:r>
        <w:rPr/>
        <w:t xml:space="preserve">Nur saçan,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harf başına sevap verilmesinin zikredilmesi, Kur’an’a hangi açıdan bakıldığını gösterir? (14 kelime)</w:t>
      </w:r>
    </w:p>
    <w:p>
      <w:pPr/>
      <w:r>
        <w:rPr/>
        <w:t xml:space="preserve">Kur’an’ın sadece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ayet ve surelerde sevabın daha fazla olmasının sebebi metinde nasıl ima edilmektedir? (12 kelime)</w:t>
      </w:r>
    </w:p>
    <w:p>
      <w:pPr/>
      <w:r>
        <w:rPr/>
        <w:t xml:space="preserve">Her bölümün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tek bir İlah’a delil oluşu, sadece bir delile mi dayandırılıyor? (8 kelime)</w:t>
      </w:r>
    </w:p>
    <w:p>
      <w:pPr/>
      <w:r>
        <w:rPr/>
        <w:t xml:space="preserve">Hayır,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Ehl-i imanın şehadetinin Kur’an’ın şehadetinden çıkması neyi düşündürür? (11 kelime)</w:t>
      </w:r>
    </w:p>
    <w:p>
      <w:pPr/>
      <w:r>
        <w:rPr/>
        <w:t xml:space="preserve">Müminlerin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Müminlerin şehadetlerinin Kur’an’dan taşması ne anlama gelir? (10 kelime)</w:t>
      </w:r>
    </w:p>
    <w:p>
      <w:pPr/>
      <w:r>
        <w:rPr/>
        <w:t xml:space="preserve">İnananların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Esrar, nurlar, semereler ve eserlerin birlikte anılması neyi gösterir? (16 kelime)</w:t>
      </w:r>
    </w:p>
    <w:p>
      <w:pPr/>
      <w:r>
        <w:rPr/>
        <w:t xml:space="preserve">Kur’an’ın hem derin iç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ayetul-kubra-p60-kuranin-icaz-ve-sehadeti-17-mertebe-kudsi-imtiyazlar-ve-neticede-tevhid-sehadeti - Set 3</w:t>
      </w:r>
    </w:p>
    <w:p>
      <w:pPr/>
      <w:r>
        <w:rPr/>
        <w:t xml:space="preserve">1-) Metinde geçen “altı nokta, altı cihet, altı makam” ifadesi neyi hissettirmektedir? (11 kelime)</w:t>
      </w:r>
    </w:p>
    <w:p>
      <w:pPr/>
      <w:r>
        <w:rPr/>
        <w:t xml:space="preserve">Kur’an’ın üstünlüğünün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asırların yüzünü aydınlatması nasıl bir etkiyi anlatır? (14 kelime)</w:t>
      </w:r>
    </w:p>
    <w:p>
      <w:pPr/>
      <w:r>
        <w:rPr/>
        <w:t xml:space="preserve">Sadece bir döneme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Surelerin, ayetlerin, sırların ve neticelerin birlikte anılması nasıl bir anlatım gücü sağlar? (13 kelime)</w:t>
      </w:r>
    </w:p>
    <w:p>
      <w:pPr/>
      <w:r>
        <w:rPr/>
        <w:t xml:space="preserve">Kur’an’ın hem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“Bütün ehl-i imanın şehadetleri” ifadesi, Kur’an’ın delilliği bakımından ne ifade eder? (14 kelime)</w:t>
      </w:r>
    </w:p>
    <w:p>
      <w:pPr/>
      <w:r>
        <w:rPr/>
        <w:t xml:space="preserve">Kur’an’ın gösterdiği hakikatin,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tevhid delili oluşunda “ittifak” ve “uyum” neden önemlidir? (9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“Tek bir Vâcibü’l-Vücud” ifadesi parçada hangi inanç esasını karşılamaktadır? (9 kelime)</w:t>
      </w:r>
    </w:p>
    <w:p>
      <w:pPr/>
      <w:r>
        <w:rPr/>
        <w:t xml:space="preserve">Zorunlu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sadece bilgi vermekle yetinilmeyip hangi imanî vurgu öne çıkarılmaktadır? (18 kelime)</w:t>
      </w:r>
    </w:p>
    <w:p>
      <w:pPr/>
      <w:r>
        <w:rPr/>
        <w:t xml:space="preserve">Kur’an’ın hem okunup sevap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ayetul-kubra-p60-kuranin-icaz-ve-sehadeti-17-mertebe-kudsi-imtiyazlar-ve-neticede-tevhid-sehadeti - Set 4</w:t>
      </w:r>
    </w:p>
    <w:p>
      <w:pPr/>
      <w:r>
        <w:rPr/>
        <w:t xml:space="preserve">1-) Metne göre Kur’an neden büyük bir saygıyla varlığını sürdürmektedir? (11 kelime)</w:t>
      </w:r>
    </w:p>
    <w:p>
      <w:pPr/>
      <w:r>
        <w:rPr/>
        <w:t xml:space="preserve">Taşıdığı nuranî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Harflerin sevap ve kalıcı meyve vermesi, Kur’an’la ilişki kuran insana ne kazandırır? (10 kelime)</w:t>
      </w:r>
    </w:p>
    <w:p>
      <w:pPr/>
      <w:r>
        <w:rPr/>
        <w:t xml:space="preserve">Hem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ayet ve surelerin harflerinin daha fazla karşılık getirmesi neyi gösterir? (11 kelime)</w:t>
      </w:r>
    </w:p>
    <w:p>
      <w:pPr/>
      <w:r>
        <w:rPr/>
        <w:t xml:space="preserve">Kur’an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kalbin kendi kendine yaptığı değerlendirmede hangi sonuca varılmaktadır? (12 kelime)</w:t>
      </w:r>
    </w:p>
    <w:p>
      <w:pPr/>
      <w:r>
        <w:rPr/>
        <w:t xml:space="preserve">Kur’an’ın bütün yönleriyle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Kur’an’ın Allah’ın birliğine şahitliği hangi yapılardan anlaşılmaktadır? (17 kelime)</w:t>
      </w:r>
    </w:p>
    <w:p>
      <w:pPr/>
      <w:r>
        <w:rPr/>
        <w:t xml:space="preserve">Bölümlerinin ortak beyanı, ayetlerinin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surelerin icmâı ile ayetlerin ittifakı arasında nasıl bir ilişki vardır? (14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hareketle Kur’an’a yaklaşımda hangi denge kurulmalıdır? (17 kelime)</w:t>
      </w:r>
    </w:p>
    <w:p>
      <w:pPr/>
      <w:r>
        <w:rPr/>
        <w:t xml:space="preserve">Onu hem sevap kaynağı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ayetul-kubra-p60-kuranin-icaz-ve-sehadeti-17-mertebe-kudsi-imtiyazlar-ve-neticede-tevhid-sehadeti - Set 5</w:t>
      </w:r>
    </w:p>
    <w:p>
      <w:pPr/>
      <w:r>
        <w:rPr/>
        <w:t xml:space="preserve">1-) Parçada Kur’an’ın yeryüzüne ışık vermesi maddî mi, manevî mi bir aydınlatmadır? (11 kelime)</w:t>
      </w:r>
    </w:p>
    <w:p>
      <w:pPr/>
      <w:r>
        <w:rPr/>
        <w:t xml:space="preserve">Manevî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etkisinin uzun sürmesi geçici heveslerle açıklanabilir mi? Metne göre neden? (10 kelime)</w:t>
      </w:r>
    </w:p>
    <w:p>
      <w:pPr/>
      <w:r>
        <w:rPr/>
        <w:t xml:space="preserve">Açıklanamaz;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harfe sevap verilmesinin belirtilmesi, Kur’an tilavetinin hangi yönünü öne çıkarır? (11 kelime)</w:t>
      </w:r>
    </w:p>
    <w:p>
      <w:pPr/>
      <w:r>
        <w:rPr/>
        <w:t xml:space="preserve">Tilavetin başlı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Sevabın bazı durumlarda kat kat artması, kul açısından nasıl bir teşvik taşır? (15 kelime)</w:t>
      </w:r>
    </w:p>
    <w:p>
      <w:pPr/>
      <w:r>
        <w:rPr/>
        <w:t xml:space="preserve">Kur’an’ı özellikle faziletli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yolcusunun vardığı kanaate göre Kur’an’ın mucizeliği hangi büyük hakikati ispat etmektedir? (10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Ehl-i imanın çok sayıdaki şehadetinin kaynağı olarak ne gösterilmektedir? (9 kelime)</w:t>
      </w:r>
    </w:p>
    <w:p>
      <w:pPr/>
      <w:r>
        <w:rPr/>
        <w:t xml:space="preserve">Müminlerin şehadetlerinin,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müminlerin şehadetine dair verilen mesaj nedir? (11 kelime)</w:t>
      </w:r>
    </w:p>
    <w:p>
      <w:pPr/>
      <w:r>
        <w:rPr/>
        <w:t xml:space="preserve">Müminlerin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ayetul-kubra-p60-kuranin-icaz-ve-sehadeti-17-mertebe-kudsi-imtiyazlar-ve-neticede-tevhid-sehadeti - Set 6</w:t>
      </w:r>
    </w:p>
    <w:p>
      <w:pPr/>
      <w:r>
        <w:rPr/>
        <w:t xml:space="preserve">1-) Metinde Kur’an’ın üstün özellikleri hangi sonuçlardan biriyle ilişkilendirilmektedir? (8 kelime)</w:t>
      </w:r>
    </w:p>
    <w:p>
      <w:pPr/>
      <w:r>
        <w:rPr/>
        <w:t xml:space="preserve">Asırlardır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harflerine verilen karşılığın en alt seviyesi nasıl ifade edilmektedir? (14 kelime)</w:t>
      </w:r>
    </w:p>
    <w:p>
      <w:pPr/>
      <w:r>
        <w:rPr/>
        <w:t xml:space="preserve">En düşük derecede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sure ve ayetlerde sevabın daha da artması Kur’an’ın hangi yönüne işaret eder? (10 kelime)</w:t>
      </w:r>
    </w:p>
    <w:p>
      <w:pPr/>
      <w:r>
        <w:rPr/>
        <w:t xml:space="preserve">İlahi kelamın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Mübarek vakitlerde sevap ve nurun yükselmesi, ibadet zamanlaması bakımından ne öğretir? (12 kelime)</w:t>
      </w:r>
    </w:p>
    <w:p>
      <w:pPr/>
      <w:r>
        <w:rPr/>
        <w:t xml:space="preserve">İbadetin vakitle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Kur’an, Allah’ın birliğine hangi ortak işaretlerle şahitlik etmektedir? (20 kelime)</w:t>
      </w:r>
    </w:p>
    <w:p>
      <w:pPr/>
      <w:r>
        <w:rPr/>
        <w:t xml:space="preserve">Surelerinin birlikte aynı hakikati göstermesi,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pasaj, Kur’an’ın hangi iki yönünü beraber göstermektedir? (16 kelime)</w:t>
      </w:r>
    </w:p>
    <w:p>
      <w:pPr/>
      <w:r>
        <w:rPr/>
        <w:t xml:space="preserve">Hem ibadet hayatındaki sevap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ayetul-kubra-p60-kuranin-icaz-ve-sehadeti-17-mertebe-kudsi-imtiyazlar-ve-neticede-tevhid-sehadeti - Set 1 - CEVAPLAR</w:t>
      </w:r>
    </w:p>
    <w:p>
      <w:pPr/>
      <w:r>
        <w:rPr/>
        <w:t xml:space="preserve">1-) Parçada Kur’an’ın uzun zaman boyunca etkisini sürdürmesinin temel sebebi neye bağlanmaktadır?</w:t>
      </w:r>
    </w:p>
    <w:p>
      <w:pPr/>
      <w:r>
        <w:rPr/>
        <w:t xml:space="preserve">Kur’an’ın kendine mahsus üstün vasıflarına, manevî heybetine ve kutsî tesirine bağlanmaktadır.</w:t>
      </w:r>
    </w:p>
    <w:p>
      <w:pPr/>
      <w:r>
        <w:rPr/>
        <w:t xml:space="preserve">2-) Metinde Kur’an’ın yeryüzünü aydınlatmasının süresi hakkında nasıl bir bilgi verilmektedir?</w:t>
      </w:r>
    </w:p>
    <w:p>
      <w:pPr/>
      <w:r>
        <w:rPr/>
        <w:t xml:space="preserve">Asırlar boyunca devam eden, yaklaşık on üç asırlık bir aydınlatmadan söz edilmektedir.</w:t>
      </w:r>
    </w:p>
    <w:p>
      <w:pPr/>
      <w:r>
        <w:rPr/>
        <w:t xml:space="preserve">3-) Kur’an harflerine verilen sevap ve kalıcılık bakımından hangi dereceler zikredilmektedir?</w:t>
      </w:r>
    </w:p>
    <w:p>
      <w:pPr/>
      <w:r>
        <w:rPr/>
        <w:t xml:space="preserve">En az on sevap ve kalıcı fayda verildiği, bazı yerlerde bunun yüzlere ve binlere çıktığı ifade edilmektedir.</w:t>
      </w:r>
    </w:p>
    <w:p>
      <w:pPr/>
      <w:r>
        <w:rPr/>
        <w:t xml:space="preserve">4-) Mübarek zamanların Kur’an tilaveti üzerindeki etkisi nasıl açıklanmaktadır?</w:t>
      </w:r>
    </w:p>
    <w:p>
      <w:pPr/>
      <w:r>
        <w:rPr/>
        <w:t xml:space="preserve">O zamanlarda her harfin manevi değeri ve karşılığı normalden çok daha fazla olmaktadır.</w:t>
      </w:r>
    </w:p>
    <w:p>
      <w:pPr/>
      <w:r>
        <w:rPr/>
        <w:t xml:space="preserve">5-) Metinde “dünya yolcusu”nun kalbinde ulaştığı ana sonuç nedir?</w:t>
      </w:r>
    </w:p>
    <w:p>
      <w:pPr/>
      <w:r>
        <w:rPr/>
        <w:t xml:space="preserve">Kur’an’ın bütün yönleriyle mucize oluşu sebebiyle Allah’ın varlığına ve birliğine kesin delil olduğu sonucuna varmaktadır.</w:t>
      </w:r>
    </w:p>
    <w:p>
      <w:pPr/>
      <w:r>
        <w:rPr/>
        <w:t xml:space="preserve">6-) Parçanın ana fikri tek cümleyle nasıl özetlenebilir?</w:t>
      </w:r>
    </w:p>
    <w:p>
      <w:pPr/>
      <w:r>
        <w:rPr/>
        <w:t xml:space="preserve">Kur’an, taşıdığı eşsiz özellikler ve ortaya koyduğu bütüncül delillerle Allah’ın varlığını ve birliğini kuvvetle ispat etmektedir.</w:t>
      </w:r>
    </w:p>
    <w:p>
      <w:pPr/>
      <w:r>
        <w:rPr/>
        <w:t xml:space="preserve">7-) Ehl-i imanın şehadeti neden bağımsız ve dağınık bir tanıklık gibi sunulmamaktadır?</w:t>
      </w:r>
    </w:p>
    <w:p>
      <w:pPr/>
      <w:r>
        <w:rPr/>
        <w:t xml:space="preserve">Çünkü onların tanıklığı, Kur’an’ın ortaya koyduğu asıl şahitliğin devamı olarak görülmektedir.</w:t>
      </w:r>
    </w:p>
    <w:p>
      <w:r>
        <w:br w:type="page"/>
      </w:r>
    </w:p>
    <w:p>
      <w:pPr>
        <w:pStyle w:val="Heading2"/>
      </w:pPr>
      <w:r>
        <w:t>lisans ayetul-kubra-p60-kuranin-icaz-ve-sehadeti-17-mertebe-kudsi-imtiyazlar-ve-neticede-tevhid-sehadeti - Set 2 - CEVAPLAR</w:t>
      </w:r>
    </w:p>
    <w:p>
      <w:pPr/>
      <w:r>
        <w:rPr/>
        <w:t xml:space="preserve">1-) Metinde Kur’an’ın manevi hâkimiyeti nasıl bir özellik taşımaktadır?</w:t>
      </w:r>
    </w:p>
    <w:p>
      <w:pPr/>
      <w:r>
        <w:rPr/>
        <w:t xml:space="preserve">Nur saçan, heybetli ve saygı uyandıran bir hâkimiyet olarak tanıtılmaktadır.</w:t>
      </w:r>
    </w:p>
    <w:p>
      <w:pPr/>
      <w:r>
        <w:rPr/>
        <w:t xml:space="preserve">2-) Parçada harf başına sevap verilmesinin zikredilmesi, Kur’an’a hangi açıdan bakıldığını gösterir?</w:t>
      </w:r>
    </w:p>
    <w:p>
      <w:pPr/>
      <w:r>
        <w:rPr/>
        <w:t xml:space="preserve">Kur’an’ın sadece anlam yönüyle değil, okunmasının da ibadet ve rahmet vesilesi olduğuna işaret eder.</w:t>
      </w:r>
    </w:p>
    <w:p>
      <w:pPr/>
      <w:r>
        <w:rPr/>
        <w:t xml:space="preserve">3-) Bazı ayet ve surelerde sevabın daha fazla olmasının sebebi metinde nasıl ima edilmektedir?</w:t>
      </w:r>
    </w:p>
    <w:p>
      <w:pPr/>
      <w:r>
        <w:rPr/>
        <w:t xml:space="preserve">Her bölümün aynı derecede olmayabileceği, bazı kısımların özel fazilet taşıdığı ima edilmektedir.</w:t>
      </w:r>
    </w:p>
    <w:p>
      <w:pPr/>
      <w:r>
        <w:rPr/>
        <w:t xml:space="preserve">4-) Kur’an’ın tek bir İlah’a delil oluşu, sadece bir delile mi dayandırılıyor?</w:t>
      </w:r>
    </w:p>
    <w:p>
      <w:pPr/>
      <w:r>
        <w:rPr/>
        <w:t xml:space="preserve">Hayır, birçok yönden birbirini tamamlayan delillerle ortaya konuyor.</w:t>
      </w:r>
    </w:p>
    <w:p>
      <w:pPr/>
      <w:r>
        <w:rPr/>
        <w:t xml:space="preserve">5-) Ehl-i imanın şehadetinin Kur’an’ın şehadetinden çıkması neyi düşündürür?</w:t>
      </w:r>
    </w:p>
    <w:p>
      <w:pPr/>
      <w:r>
        <w:rPr/>
        <w:t xml:space="preserve">Müminlerin inancının şahsî tahminden değil, vahyin gösterdiği sağlam esastan beslendiğini düşündürür.</w:t>
      </w:r>
    </w:p>
    <w:p>
      <w:pPr/>
      <w:r>
        <w:rPr/>
        <w:t xml:space="preserve">6-) Müminlerin şehadetlerinin Kur’an’dan taşması ne anlama gelir?</w:t>
      </w:r>
    </w:p>
    <w:p>
      <w:pPr/>
      <w:r>
        <w:rPr/>
        <w:t xml:space="preserve">İnananların Allah’a dair tanıklığının kaynağında Kur’an’ın öğretisi bulunduğu anlamına gelir.</w:t>
      </w:r>
    </w:p>
    <w:p>
      <w:pPr/>
      <w:r>
        <w:rPr/>
        <w:t xml:space="preserve">7-) Esrar, nurlar, semereler ve eserlerin birlikte anılması neyi gösterir?</w:t>
      </w:r>
    </w:p>
    <w:p>
      <w:pPr/>
      <w:r>
        <w:rPr/>
        <w:t xml:space="preserve">Kur’an’ın hem derin iç manalarının hem de dış dünyadaki etkilerinin aynı ilahî gerçeğe hizmet ettiğini gösterir.</w:t>
      </w:r>
    </w:p>
    <w:p>
      <w:r>
        <w:br w:type="page"/>
      </w:r>
    </w:p>
    <w:p>
      <w:pPr>
        <w:pStyle w:val="Heading2"/>
      </w:pPr>
      <w:r>
        <w:t>lisans ayetul-kubra-p60-kuranin-icaz-ve-sehadeti-17-mertebe-kudsi-imtiyazlar-ve-neticede-tevhid-sehadeti - Set 3 - CEVAPLAR</w:t>
      </w:r>
    </w:p>
    <w:p>
      <w:pPr/>
      <w:r>
        <w:rPr/>
        <w:t xml:space="preserve">1-) Metinde geçen “altı nokta, altı cihet, altı makam” ifadesi neyi hissettirmektedir?</w:t>
      </w:r>
    </w:p>
    <w:p>
      <w:pPr/>
      <w:r>
        <w:rPr/>
        <w:t xml:space="preserve">Kur’an’ın üstünlüğünün tek bir yönle değil, birçok taraftan ele alındığını hissettirmektedir.</w:t>
      </w:r>
    </w:p>
    <w:p>
      <w:pPr/>
      <w:r>
        <w:rPr/>
        <w:t xml:space="preserve">2-) Kur’an’ın asırların yüzünü aydınlatması nasıl bir etkiyi anlatır?</w:t>
      </w:r>
    </w:p>
    <w:p>
      <w:pPr/>
      <w:r>
        <w:rPr/>
        <w:t xml:space="preserve">Sadece bir döneme değil, nesiller boyunca süren kalıcı bir hidayet ve irşad tesirini anlatır.</w:t>
      </w:r>
    </w:p>
    <w:p>
      <w:pPr/>
      <w:r>
        <w:rPr/>
        <w:t xml:space="preserve">3-) Surelerin, ayetlerin, sırların ve neticelerin birlikte anılması nasıl bir anlatım gücü sağlar?</w:t>
      </w:r>
    </w:p>
    <w:p>
      <w:pPr/>
      <w:r>
        <w:rPr/>
        <w:t xml:space="preserve">Kur’an’ın hem iç yapısının hem de dışa yansıyan etkilerinin aynı hakikati desteklediğini gösterir.</w:t>
      </w:r>
    </w:p>
    <w:p>
      <w:pPr/>
      <w:r>
        <w:rPr/>
        <w:t xml:space="preserve">4-) “Bütün ehl-i imanın şehadetleri” ifadesi, Kur’an’ın delilliği bakımından ne ifade eder?</w:t>
      </w:r>
    </w:p>
    <w:p>
      <w:pPr/>
      <w:r>
        <w:rPr/>
        <w:t xml:space="preserve">Kur’an’ın gösterdiği hakikatin, çok geniş bir mümin kitlesi tarafından da tasdik edildiğini ifade eder.</w:t>
      </w:r>
    </w:p>
    <w:p>
      <w:pPr/>
      <w:r>
        <w:rPr/>
        <w:t xml:space="preserve">5-) Kur’an’ın tevhid delili oluşunda “ittifak” ve “uyum” neden önemlidir?</w:t>
      </w:r>
    </w:p>
    <w:p>
      <w:pPr/>
      <w:r>
        <w:rPr/>
        <w:t xml:space="preserve">Çünkü farklı parçaların aynı sonuca yönelmesi, iddianın kuvvetini artırır.</w:t>
      </w:r>
    </w:p>
    <w:p>
      <w:pPr/>
      <w:r>
        <w:rPr/>
        <w:t xml:space="preserve">6-) “Tek bir Vâcibü’l-Vücud” ifadesi parçada hangi inanç esasını karşılamaktadır?</w:t>
      </w:r>
    </w:p>
    <w:p>
      <w:pPr/>
      <w:r>
        <w:rPr/>
        <w:t xml:space="preserve">Zorunlu varlık olan tek Allah’a imanı, yani tevhidi karşılamaktadır.</w:t>
      </w:r>
    </w:p>
    <w:p>
      <w:pPr/>
      <w:r>
        <w:rPr/>
        <w:t xml:space="preserve">7-) Bu parçada sadece bilgi vermekle yetinilmeyip hangi imanî vurgu öne çıkarılmaktadır?</w:t>
      </w:r>
    </w:p>
    <w:p>
      <w:pPr/>
      <w:r>
        <w:rPr/>
        <w:t xml:space="preserve">Kur’an’ın hem okunup sevap kazandıran bir kitap olduğu hem de tevhidi ispat eden güçlü bir delil olduğu vurgulanmaktadır.</w:t>
      </w:r>
    </w:p>
    <w:p>
      <w:r>
        <w:br w:type="page"/>
      </w:r>
    </w:p>
    <w:p>
      <w:pPr>
        <w:pStyle w:val="Heading2"/>
      </w:pPr>
      <w:r>
        <w:t>lisans ayetul-kubra-p60-kuranin-icaz-ve-sehadeti-17-mertebe-kudsi-imtiyazlar-ve-neticede-tevhid-sehadeti - Set 4 - CEVAPLAR</w:t>
      </w:r>
    </w:p>
    <w:p>
      <w:pPr/>
      <w:r>
        <w:rPr/>
        <w:t xml:space="preserve">1-) Metne göre Kur’an neden büyük bir saygıyla varlığını sürdürmektedir?</w:t>
      </w:r>
    </w:p>
    <w:p>
      <w:pPr/>
      <w:r>
        <w:rPr/>
        <w:t xml:space="preserve">Taşıdığı nuranî hâkimiyet ve kutsal özellikleri sebebiyle büyük bir hürmet görmektedir.</w:t>
      </w:r>
    </w:p>
    <w:p>
      <w:pPr/>
      <w:r>
        <w:rPr/>
        <w:t xml:space="preserve">2-) Harflerin sevap ve kalıcı meyve vermesi, Kur’an’la ilişki kuran insana ne kazandırır?</w:t>
      </w:r>
    </w:p>
    <w:p>
      <w:pPr/>
      <w:r>
        <w:rPr/>
        <w:t xml:space="preserve">Hem ibadet sevabı hem de ahirete yönelik kalıcı kazanç sağlar.</w:t>
      </w:r>
    </w:p>
    <w:p>
      <w:pPr/>
      <w:r>
        <w:rPr/>
        <w:t xml:space="preserve">3-) Bazı ayet ve surelerin harflerinin daha fazla karşılık getirmesi neyi gösterir?</w:t>
      </w:r>
    </w:p>
    <w:p>
      <w:pPr/>
      <w:r>
        <w:rPr/>
        <w:t xml:space="preserve">Kur’an içinde fazilet bakımından dereceler bulunduğunu ve ilahî lütfun genişliğini gösterir.</w:t>
      </w:r>
    </w:p>
    <w:p>
      <w:pPr/>
      <w:r>
        <w:rPr/>
        <w:t xml:space="preserve">4-) Metinde kalbin kendi kendine yaptığı değerlendirmede hangi sonuca varılmaktadır?</w:t>
      </w:r>
    </w:p>
    <w:p>
      <w:pPr/>
      <w:r>
        <w:rPr/>
        <w:t xml:space="preserve">Kur’an’ın bütün yönleriyle olağanüstü olduğu ve Allah’ın birliğini açıkça gösterdiği sonucuna varılmaktadır.</w:t>
      </w:r>
    </w:p>
    <w:p>
      <w:pPr/>
      <w:r>
        <w:rPr/>
        <w:t xml:space="preserve">5-) Metne göre Kur’an’ın Allah’ın birliğine şahitliği hangi yapılardan anlaşılmaktadır?</w:t>
      </w:r>
    </w:p>
    <w:p>
      <w:pPr/>
      <w:r>
        <w:rPr/>
        <w:t xml:space="preserve">Bölümlerinin ortak beyanı, ayetlerinin aynı noktada birleşmesi, iç manalarının uyumu ve ortaya koyduğu sonuçların birbirini desteklemesinden anlaşılmaktadır.</w:t>
      </w:r>
    </w:p>
    <w:p>
      <w:pPr/>
      <w:r>
        <w:rPr/>
        <w:t xml:space="preserve">6-) Parçada surelerin icmâı ile ayetlerin ittifakı arasında nasıl bir ilişki vardır?</w:t>
      </w:r>
    </w:p>
    <w:p>
      <w:pPr/>
      <w:r>
        <w:rPr/>
        <w:t xml:space="preserve">Her ikisi de farklı birimlerin tek bir hakikatte birleştiğini ve Kur’an’ın iç bütünlüğünü gösterir.</w:t>
      </w:r>
    </w:p>
    <w:p>
      <w:pPr/>
      <w:r>
        <w:rPr/>
        <w:t xml:space="preserve">7-) Bu parçadan hareketle Kur’an’a yaklaşımda hangi denge kurulmalıdır?</w:t>
      </w:r>
    </w:p>
    <w:p>
      <w:pPr/>
      <w:r>
        <w:rPr/>
        <w:t xml:space="preserve">Onu hem sevap kaynağı bir ibadet rehberi hem de imanı kuvvetlendiren bir hakikat rehberi olarak değerlendirmek gerekir.</w:t>
      </w:r>
    </w:p>
    <w:p>
      <w:r>
        <w:br w:type="page"/>
      </w:r>
    </w:p>
    <w:p>
      <w:pPr>
        <w:pStyle w:val="Heading2"/>
      </w:pPr>
      <w:r>
        <w:t>lisans ayetul-kubra-p60-kuranin-icaz-ve-sehadeti-17-mertebe-kudsi-imtiyazlar-ve-neticede-tevhid-sehadeti - Set 5 - CEVAPLAR</w:t>
      </w:r>
    </w:p>
    <w:p>
      <w:pPr/>
      <w:r>
        <w:rPr/>
        <w:t xml:space="preserve">1-) Parçada Kur’an’ın yeryüzüne ışık vermesi maddî mi, manevî mi bir aydınlatmadır?</w:t>
      </w:r>
    </w:p>
    <w:p>
      <w:pPr/>
      <w:r>
        <w:rPr/>
        <w:t xml:space="preserve">Manevî bir aydınlatmadır; insanlara iman, yöneliş ve hidayet kazandıran bir tesirdir.</w:t>
      </w:r>
    </w:p>
    <w:p>
      <w:pPr/>
      <w:r>
        <w:rPr/>
        <w:t xml:space="preserve">2-) Kur’an’ın etkisinin uzun sürmesi geçici heveslerle açıklanabilir mi? Metne göre neden?</w:t>
      </w:r>
    </w:p>
    <w:p>
      <w:pPr/>
      <w:r>
        <w:rPr/>
        <w:t xml:space="preserve">Açıklanamaz; çünkü bu devamlılık, onun derin ve ilahî özelliklerinden kaynaklanmaktadır.</w:t>
      </w:r>
    </w:p>
    <w:p>
      <w:pPr/>
      <w:r>
        <w:rPr/>
        <w:t xml:space="preserve">3-) Her harfe sevap verilmesinin belirtilmesi, Kur’an tilavetinin hangi yönünü öne çıkarır?</w:t>
      </w:r>
    </w:p>
    <w:p>
      <w:pPr/>
      <w:r>
        <w:rPr/>
        <w:t xml:space="preserve">Tilavetin başlı başına kıymetli ve bereketli bir ibadet oluşunu öne çıkarır.</w:t>
      </w:r>
    </w:p>
    <w:p>
      <w:pPr/>
      <w:r>
        <w:rPr/>
        <w:t xml:space="preserve">4-) Sevabın bazı durumlarda kat kat artması, kul açısından nasıl bir teşvik taşır?</w:t>
      </w:r>
    </w:p>
    <w:p>
      <w:pPr/>
      <w:r>
        <w:rPr/>
        <w:t xml:space="preserve">Kur’an’ı özellikle faziletli zamanlarda daha çok okumaya ve onunla daha sık meşgul olmaya teşvik taşır.</w:t>
      </w:r>
    </w:p>
    <w:p>
      <w:pPr/>
      <w:r>
        <w:rPr/>
        <w:t xml:space="preserve">5-) Dünya yolcusunun vardığı kanaate göre Kur’an’ın mucizeliği hangi büyük hakikati ispat etmektedir?</w:t>
      </w:r>
    </w:p>
    <w:p>
      <w:pPr/>
      <w:r>
        <w:rPr/>
        <w:t xml:space="preserve">Allah’ın varlığını ve birliğini, ayrıca isim ve sıfatlarını ispat etmektedir.</w:t>
      </w:r>
    </w:p>
    <w:p>
      <w:pPr/>
      <w:r>
        <w:rPr/>
        <w:t xml:space="preserve">6-) Ehl-i imanın çok sayıdaki şehadetinin kaynağı olarak ne gösterilmektedir?</w:t>
      </w:r>
    </w:p>
    <w:p>
      <w:pPr/>
      <w:r>
        <w:rPr/>
        <w:t xml:space="preserve">Müminlerin şehadetlerinin, Kur’an’ın ortaya koyduğu büyük şehadetten doğduğu belirtilmektedir.</w:t>
      </w:r>
    </w:p>
    <w:p>
      <w:pPr/>
      <w:r>
        <w:rPr/>
        <w:t xml:space="preserve">7-) Parçanın sonunda müminlerin şehadetine dair verilen mesaj nedir?</w:t>
      </w:r>
    </w:p>
    <w:p>
      <w:pPr/>
      <w:r>
        <w:rPr/>
        <w:t xml:space="preserve">Müminlerin çok sayıdaki iman tanıklığı, Kur’an’ın kuvvetli tevhid şehadetinin bir yansımasıdır.</w:t>
      </w:r>
    </w:p>
    <w:p>
      <w:r>
        <w:br w:type="page"/>
      </w:r>
    </w:p>
    <w:p>
      <w:pPr>
        <w:pStyle w:val="Heading2"/>
      </w:pPr>
      <w:r>
        <w:t>lisans ayetul-kubra-p60-kuranin-icaz-ve-sehadeti-17-mertebe-kudsi-imtiyazlar-ve-neticede-tevhid-sehadeti - Set 6 - CEVAPLAR</w:t>
      </w:r>
    </w:p>
    <w:p>
      <w:pPr/>
      <w:r>
        <w:rPr/>
        <w:t xml:space="preserve">1-) Metinde Kur’an’ın üstün özellikleri hangi sonuçlardan biriyle ilişkilendirilmektedir?</w:t>
      </w:r>
    </w:p>
    <w:p>
      <w:pPr/>
      <w:r>
        <w:rPr/>
        <w:t xml:space="preserve">Asırlardır süren manevî hâkimiyet ve büyük hürmetle ilişkilendirilmektedir.</w:t>
      </w:r>
    </w:p>
    <w:p>
      <w:pPr/>
      <w:r>
        <w:rPr/>
        <w:t xml:space="preserve">2-) Kur’an’ın harflerine verilen karşılığın en alt seviyesi nasıl ifade edilmektedir?</w:t>
      </w:r>
    </w:p>
    <w:p>
      <w:pPr/>
      <w:r>
        <w:rPr/>
        <w:t xml:space="preserve">En düşük derecede bile her harfin on sevap ve kalıcı fayda getirdiği ifade edilmektedir.</w:t>
      </w:r>
    </w:p>
    <w:p>
      <w:pPr/>
      <w:r>
        <w:rPr/>
        <w:t xml:space="preserve">3-) Bazı sure ve ayetlerde sevabın daha da artması Kur’an’ın hangi yönüne işaret eder?</w:t>
      </w:r>
    </w:p>
    <w:p>
      <w:pPr/>
      <w:r>
        <w:rPr/>
        <w:t xml:space="preserve">İlahi kelamın içinde özel fazilet taşıyan kısımlar bulunduğuna işaret eder.</w:t>
      </w:r>
    </w:p>
    <w:p>
      <w:pPr/>
      <w:r>
        <w:rPr/>
        <w:t xml:space="preserve">4-) Mübarek vakitlerde sevap ve nurun yükselmesi, ibadet zamanlaması bakımından ne öğretir?</w:t>
      </w:r>
    </w:p>
    <w:p>
      <w:pPr/>
      <w:r>
        <w:rPr/>
        <w:t xml:space="preserve">İbadetin vakitle de değer kazandığını ve bazı zamanların daha bereketli olduğunu öğretir.</w:t>
      </w:r>
    </w:p>
    <w:p>
      <w:pPr/>
      <w:r>
        <w:rPr/>
        <w:t xml:space="preserve">5-) Parçaya göre Kur’an, Allah’ın birliğine hangi ortak işaretlerle şahitlik etmektedir?</w:t>
      </w:r>
    </w:p>
    <w:p>
      <w:pPr/>
      <w:r>
        <w:rPr/>
        <w:t xml:space="preserve">Surelerinin birlikte aynı hakikati göstermesi, ayetlerinin birbirini desteklemesi, sır ve nurlarının uyumu, netice ve etkilerinin birbirine uygun düşmesiyle şahitlik etmektedir.</w:t>
      </w:r>
    </w:p>
    <w:p>
      <w:pPr/>
      <w:r>
        <w:rPr/>
        <w:t xml:space="preserve">6-) Bu pasaj, Kur’an’ın hangi iki yönünü beraber göstermektedir?</w:t>
      </w:r>
    </w:p>
    <w:p>
      <w:pPr/>
      <w:r>
        <w:rPr/>
        <w:t xml:space="preserve">Hem ibadet hayatındaki sevap ve bereket yönünü hem de akideyi ispat eden delil yönünü beraber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72d6f88534e42c8" /></Relationships>
</file>