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4fbb25cd14c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ayetul-kubra-p67-kainattan-alinan-dersin-hulasasi-la-ilahe-illallah-cumlesi-18-mertebe - Set 1</w:t>
      </w:r>
    </w:p>
    <w:p>
      <w:pPr/>
      <w:r>
        <w:rPr/>
        <w:t xml:space="preserve">1-) Parçada dünya yolcusunun kâinattan çıkardığı iman dersi en kısa haliyle hangi temel sonuca bağlanmaktadır? (17 kelime)</w:t>
      </w:r>
    </w:p>
    <w:p>
      <w:pPr/>
      <w:r>
        <w:rPr/>
        <w:t xml:space="preserve">Bütün varlıkların, 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kâinatın tamamını niçin birleşik bir şahit gibi sunmaktadır? (14 kelime)</w:t>
      </w:r>
    </w:p>
    <w:p>
      <w:pPr/>
      <w:r>
        <w:rPr/>
        <w:t xml:space="preserve">Çünkü bütün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aralarındaki karşılıklı ilişkiyi gözlemlemek niçin önemlidir? (15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kapıları, bölümleri, satırları ve sayfaları gibi anlatımların ortak maksadı nedir? (10 kelime)</w:t>
      </w:r>
    </w:p>
    <w:p>
      <w:pPr/>
      <w:r>
        <w:rPr/>
        <w:t xml:space="preserve">Evrenin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Suretlerin değişmesi ve varlıkların yenilenmesi neden başıboşluk değil, hikmet delili kabul edilir?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görülen sürekli faaliyet neden bir “tezahür” olarak adlandırılmaktadır? (17 kelime)</w:t>
      </w:r>
    </w:p>
    <w:p>
      <w:pPr/>
      <w:r>
        <w:rPr/>
        <w:t xml:space="preserve">Çünkü bu faaliyet,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isimlerin tecellileri, kutsî sıfatlar ve en sonunda Zât arasında nasıl bir bağ kurulmaktadır? (15 kelime)</w:t>
      </w:r>
    </w:p>
    <w:p>
      <w:pPr/>
      <w:r>
        <w:rPr/>
        <w:t xml:space="preserve">Fiiller isimleri,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hakikatte “faaliyet” neden sıradan bir hareket olarak ele alınmamaktadır? (13 kelime)</w:t>
      </w:r>
    </w:p>
    <w:p>
      <w:pPr/>
      <w:r>
        <w:rPr/>
        <w:t xml:space="preserve">Çünkü bu faaliyet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Rububiyetin içinde uluhiyetin bilinmesi nasıl bir sonuca götürür? (13 kelime)</w:t>
      </w:r>
    </w:p>
    <w:p>
      <w:pPr/>
      <w:r>
        <w:rPr/>
        <w:t xml:space="preserve">Düzenleyen, terbiye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güzelliklerin ve kemallerin Allah’a nisbet edilmesi, ahlâkî ve manevî olarak insana ne kazandırır? (12 kelime)</w:t>
      </w:r>
    </w:p>
    <w:p>
      <w:pPr/>
      <w:r>
        <w:rPr/>
        <w:t xml:space="preserve">Nimet ve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2</w:t>
      </w:r>
    </w:p>
    <w:p>
      <w:pPr/>
      <w:r>
        <w:rPr/>
        <w:t xml:space="preserve">1-) Arapça cümlede Allah hakkında vurgulanan üç temel nitelik nedir? (8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kâinatın Allah’ın varlığına delil oluşu sadece bir yönden mi, çok yönden mi gerçekleşmektedir? (14 kelime)</w:t>
      </w:r>
    </w:p>
    <w:p>
      <w:pPr/>
      <w:r>
        <w:rPr/>
        <w:t xml:space="preserve">Çok yönden gerçekleşmektedir;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bütün sureler, ayetler, kelimeler ve harfler gibi ifadeler neyi temsil eder? (14 kelime)</w:t>
      </w:r>
    </w:p>
    <w:p>
      <w:pPr/>
      <w:r>
        <w:rPr/>
        <w:t xml:space="preserve">Kâinatın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kâinatın farklı parçalarının aynı hakikatte birleşmesi nasıl bir delil gücü oluşturur? (15 kelime)</w:t>
      </w:r>
    </w:p>
    <w:p>
      <w:pPr/>
      <w:r>
        <w:rPr/>
        <w:t xml:space="preserve">Çok sayıda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gözlem ve açık görme vurgusu neden yapılmaktadır? (12 kelime)</w:t>
      </w:r>
    </w:p>
    <w:p>
      <w:pPr/>
      <w:r>
        <w:rPr/>
        <w:t xml:space="preserve">Çünkü anlatılan şahitliklerin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Daimî ve hikmetli fiillerden hareketle hangi sonuca ulaşılmaktadır? (12 kelime)</w:t>
      </w:r>
    </w:p>
    <w:p>
      <w:pPr/>
      <w:r>
        <w:rPr/>
        <w:t xml:space="preserve">Bu fiillerin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iman yolculuğunda yeni aşamaya geçmesi, bilgi bakımından nasıl bir ilerlemedir? (15 kelime)</w:t>
      </w:r>
    </w:p>
    <w:p>
      <w:pPr/>
      <w:r>
        <w:rPr/>
        <w:t xml:space="preserve">Soyut ve uzaktan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genel mesajı iman eğitimi açısından nasıl özetlenebilir? (14 kelime)</w:t>
      </w:r>
    </w:p>
    <w:p>
      <w:pPr/>
      <w:r>
        <w:rPr/>
        <w:t xml:space="preserve">Kâinata dikkatli bakıldığında,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Varlıklardaki cemal ve kemalin Allah’a şahitlik etmesi insanın bakışını nasıl dönüştürür? (11 kelime)</w:t>
      </w:r>
    </w:p>
    <w:p>
      <w:pPr/>
      <w:r>
        <w:rPr/>
        <w:t xml:space="preserve">İnsanı, yaratılmışlardaki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3</w:t>
      </w:r>
    </w:p>
    <w:p>
      <w:pPr/>
      <w:r>
        <w:rPr/>
        <w:t xml:space="preserve">1-) Parçada kâinat neden yalnızca maddî bir toplam gibi değil de anlam taşıyan bir bütün gibi sunulmaktadır? (17 kelime)</w:t>
      </w:r>
    </w:p>
    <w:p>
      <w:pPr/>
      <w:r>
        <w:rPr/>
        <w:t xml:space="preserve">Çünkü onda 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kitap olarak nitelenmesi, insanın ona nasıl yaklaşması gerektiğini ima eder? (14 kelime)</w:t>
      </w:r>
    </w:p>
    <w:p>
      <w:pPr/>
      <w:r>
        <w:rPr/>
        <w:t xml:space="preserve">Onu yalnız seyretmekle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hem kitap hem şehir hem saray gibi düşünülmesi hangi ortak özelliği öne çıkarır? (12 kelime)</w:t>
      </w:r>
    </w:p>
    <w:p>
      <w:pPr/>
      <w:r>
        <w:rPr/>
        <w:t xml:space="preserve">Hepsinin planlı,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Hudûs, değişme ve imkân delilleri ile teavün, denge ve koruma delilleri arasında nasıl bir fark vardır? (14 kelime)</w:t>
      </w:r>
    </w:p>
    <w:p>
      <w:pPr/>
      <w:r>
        <w:rPr/>
        <w:t xml:space="preserve">İlki varlıkların mahiyetine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 ilk olarak kâinatta hangi genel durumun varlığına dikkat çekilmektedir? (15 kelime)</w:t>
      </w:r>
    </w:p>
    <w:p>
      <w:pPr/>
      <w:r>
        <w:rPr/>
        <w:t xml:space="preserve">Her tarafı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Muhafaza kavramı kâinattaki hangi yönü öne çıkarır? (11 kelime)</w:t>
      </w:r>
    </w:p>
    <w:p>
      <w:pPr/>
      <w:r>
        <w:rPr/>
        <w:t xml:space="preserve">Varlıkların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sayısız kitaplar, mektuplar, binalar ve saraylar gibi görülmesi hangi ortak niteliğe dayanır? (11 kelime)</w:t>
      </w:r>
    </w:p>
    <w:p>
      <w:pPr/>
      <w:r>
        <w:rPr/>
        <w:t xml:space="preserve">Hepsinin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Faaliyetin içinde rububiyetin hissedilmesi ne anlama gelir? (13 kelime)</w:t>
      </w:r>
    </w:p>
    <w:p>
      <w:pPr/>
      <w:r>
        <w:rPr/>
        <w:t xml:space="preserve">Varlıkların terbiye edildiği,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Kitap ve ev örneklerinde fiil, isim, sıfat ve zat arasındaki sıra nasıl kurulmuştur? (22 kelime)</w:t>
      </w:r>
    </w:p>
    <w:p>
      <w:pPr/>
      <w:r>
        <w:rPr/>
        <w:t xml:space="preserve">Yazma ve yapma işleri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4</w:t>
      </w:r>
    </w:p>
    <w:p>
      <w:pPr/>
      <w:r>
        <w:rPr/>
        <w:t xml:space="preserve">1-) “Vâcibü’l-vücud” ile “mümkin” ayrımı bu pasajda nasıl bir çerçeve kurmaktadır? (17 kelime)</w:t>
      </w:r>
    </w:p>
    <w:p>
      <w:pPr/>
      <w:r>
        <w:rPr/>
        <w:t xml:space="preserve">Allah’ın varlığının zorunlu, O’nan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benzerinin imkânsız oluşunun anılması neden tevhid açısından önemlidir? (12 kelime)</w:t>
      </w:r>
    </w:p>
    <w:p>
      <w:pPr/>
      <w:r>
        <w:rPr/>
        <w:t xml:space="preserve">Çünkü bu,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parçaların ittifakı niçin önemlidir? (12 kelime)</w:t>
      </w:r>
    </w:p>
    <w:p>
      <w:pPr/>
      <w:r>
        <w:rPr/>
        <w:t xml:space="preserve">Çünkü aynı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yardımlaşma ve denge neden sadece maddî bir süreç olarak görülmemektedir? (18 kelime)</w:t>
      </w:r>
    </w:p>
    <w:p>
      <w:pPr/>
      <w:r>
        <w:rPr/>
        <w:t xml:space="preserve">Çünkü metin bunların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Teavün, tecavüb ve tesanüd gibi kavramların aynı yerde sıralanması nasıl bir anlam oluşturur? (12 kelime)</w:t>
      </w:r>
    </w:p>
    <w:p>
      <w:pPr/>
      <w:r>
        <w:rPr/>
        <w:t xml:space="preserve">Varlıklar arasında kopukluk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Sıfatlardan “mevsuf”a geçilmesi neden zorunlu görülmektedir? (11 kelime)</w:t>
      </w:r>
    </w:p>
    <w:p>
      <w:pPr/>
      <w:r>
        <w:rPr/>
        <w:t xml:space="preserve">Çünkü niteliklerin,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doğrudan isim ve sıfatlarıyla tanımaya yönelmek neden anlamlıdır? (11 kelime)</w:t>
      </w:r>
    </w:p>
    <w:p>
      <w:pPr/>
      <w:r>
        <w:rPr/>
        <w:t xml:space="preserve">Çünkü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 sıfatın tecellileri niçin “nihayetsiz” olarak ifade edilmiştir? (12 kelime)</w:t>
      </w:r>
    </w:p>
    <w:p>
      <w:pPr/>
      <w:r>
        <w:rPr/>
        <w:t xml:space="preserve">Çünkü bunların yansımaları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fiillerden isimlere, isimlerden sıfatlara geçiş nasıl bir düşünme yolu göstermektedir? (18 kelime)</w:t>
      </w:r>
    </w:p>
    <w:p>
      <w:pPr/>
      <w:r>
        <w:rPr/>
        <w:t xml:space="preserve">Görülen eserlerden hareketle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5</w:t>
      </w:r>
    </w:p>
    <w:p>
      <w:pPr/>
      <w:r>
        <w:rPr/>
        <w:t xml:space="preserve">1-) Metnin başındaki iman dersi cümlesi, kâinatın şahitliğini hangi akide esasına toplar? (9 kelime)</w:t>
      </w:r>
    </w:p>
    <w:p>
      <w:pPr/>
      <w:r>
        <w:rPr/>
        <w:t xml:space="preserve">Tevhid esasına,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“müşahhas bir kitap” gibi gösterilmesi, soyut hakikatlerin nasıl anlaşılmasını kolaylaştırır? (13 kelime)</w:t>
      </w:r>
    </w:p>
    <w:p>
      <w:pPr/>
      <w:r>
        <w:rPr/>
        <w:t xml:space="preserve">Görülen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suretlerin ve içeriklerin hikmetle değişmesi neye delil sayılmaktadır? (15 kelime)</w:t>
      </w:r>
    </w:p>
    <w:p>
      <w:pPr/>
      <w:r>
        <w:rPr/>
        <w:t xml:space="preserve">Bu durum,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“İmkân” hakikati bu pasajda neye işaret eden bir delil olarak yer almaktadır? (13 kelime)</w:t>
      </w:r>
    </w:p>
    <w:p>
      <w:pPr/>
      <w:r>
        <w:rPr/>
        <w:t xml:space="preserve">Varlıkların zorunlu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Esma-i İlahiye’nin her şeyde cilvelerinin bulunması ne demektir? (10 kelime)</w:t>
      </w:r>
    </w:p>
    <w:p>
      <w:pPr/>
      <w:r>
        <w:rPr/>
        <w:t xml:space="preserve">Varlıkların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hakikate yükselişi, iman bakımından hangi olgunlaşmayı gösterir? (14 kelime)</w:t>
      </w:r>
    </w:p>
    <w:p>
      <w:pPr/>
      <w:r>
        <w:rPr/>
        <w:t xml:space="preserve">Delillere dayalı düşünmeden,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Rabbânî fiillerden isimlere, isimlerden sıfatlara geçiş tefekkürde nasıl bir yöntem öğretir? (11 kelime)</w:t>
      </w:r>
    </w:p>
    <w:p>
      <w:pPr/>
      <w:r>
        <w:rPr/>
        <w:t xml:space="preserve">Görünenden görünmeyene,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 sıfatın tecellileri üzerinden Allah’ın varlığının kesin bilinmesi niçin güçlü bir iddiadır? (15 kelime)</w:t>
      </w:r>
    </w:p>
    <w:p>
      <w:pPr/>
      <w:r>
        <w:rPr/>
        <w:t xml:space="preserve">Çünkü bu,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Sanatın sanatkârı gerektirmesi ilkesi kâinata uygulanınca hangi hüküm ortaya çıkar? (13 kelime)</w:t>
      </w:r>
    </w:p>
    <w:p>
      <w:pPr/>
      <w:r>
        <w:rPr/>
        <w:t xml:space="preserve">Kâinattaki sayısız sanatlı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6</w:t>
      </w:r>
    </w:p>
    <w:p>
      <w:pPr/>
      <w:r>
        <w:rPr/>
        <w:t xml:space="preserve">1-) Parçada geçen iman dersi, kâinattan çıkarılan delillerin sonunda hangi cümlede toplanabilecek bir inanç verir? (11 kelime)</w:t>
      </w:r>
    </w:p>
    <w:p>
      <w:pPr/>
      <w:r>
        <w:rPr/>
        <w:t xml:space="preserve">Tek,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Allah’ın varlığına işaret eden hangi ana delil grupları anılmaktadır? (22 kelime)</w:t>
      </w:r>
    </w:p>
    <w:p>
      <w:pPr/>
      <w:r>
        <w:rPr/>
        <w:t xml:space="preserve">Sonradan meydana gelmiş olma, değişme,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“Hudûs” ve “tagayyür” burada hangi açıdan önemlidir? (15 kelime)</w:t>
      </w:r>
    </w:p>
    <w:p>
      <w:pPr/>
      <w:r>
        <w:rPr/>
        <w:t xml:space="preserve">Varlıkların sonradan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Fiillerin arkasında kudret ve ilim sahibi bir failin hissedilmesi hangi aklî çizgiye dayanır? (13 kelime)</w:t>
      </w:r>
    </w:p>
    <w:p>
      <w:pPr/>
      <w:r>
        <w:rPr/>
        <w:t xml:space="preserve">Düzenli ve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Gözlemle görülen teavün ve denge neden özellikle vurgulanmaktadır?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esma ve sıfatlarıyla tanıma çabası neden doğrudan zatı kuşatma anlamına gelmez? (12 kelime)</w:t>
      </w:r>
    </w:p>
    <w:p>
      <w:pPr/>
      <w:r>
        <w:rPr/>
        <w:t xml:space="preserve">Çünkü insan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isimlerin her şeyde cilvelerinin bulunması, varlık âleminde nasıl bir birlik fikri doğurur? (14 kelime)</w:t>
      </w:r>
    </w:p>
    <w:p>
      <w:pPr/>
      <w:r>
        <w:rPr/>
        <w:t xml:space="preserve">Bütün varlıkların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varlıklardaki güzellik, değer ve kemalin ortak şahitliği nereye yönelmektedir? (15 kelime)</w:t>
      </w:r>
    </w:p>
    <w:p>
      <w:pPr/>
      <w:r>
        <w:rPr/>
        <w:t xml:space="preserve">Hepsi birlikte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her varlığın birçok yönden şahitlik etmesi neyi gösterir? (21 kelime)</w:t>
      </w:r>
    </w:p>
    <w:p>
      <w:pPr/>
      <w:r>
        <w:rPr/>
        <w:t xml:space="preserve">Her bir mahlukun 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1 - CEVAPLAR</w:t>
      </w:r>
    </w:p>
    <w:p>
      <w:pPr/>
      <w:r>
        <w:rPr/>
        <w:t xml:space="preserve">1-) Parçada dünya yolcusunun kâinattan çıkardığı iman dersi en kısa haliyle hangi temel sonuca bağlanmaktadır?</w:t>
      </w:r>
    </w:p>
    <w:p>
      <w:pPr/>
      <w:r>
        <w:rPr/>
        <w:t xml:space="preserve">Bütün varlıkların, varlığı zorunlu olan tek bir İlâhın bulunduğuna ve O’nun eşsiz birliğine delil olduğu sonucuna bağlanmaktadır.</w:t>
      </w:r>
    </w:p>
    <w:p>
      <w:pPr/>
      <w:r>
        <w:rPr/>
        <w:t xml:space="preserve">2-) Metin, kâinatın tamamını niçin birleşik bir şahit gibi sunmaktadır?</w:t>
      </w:r>
    </w:p>
    <w:p>
      <w:pPr/>
      <w:r>
        <w:rPr/>
        <w:t xml:space="preserve">Çünkü bütün parçaları ve yönleri aynı hakikate işaret eden uyumlu bir bütün olarak görülmektedir.</w:t>
      </w:r>
    </w:p>
    <w:p>
      <w:pPr/>
      <w:r>
        <w:rPr/>
        <w:t xml:space="preserve">3-) Varlıkların aralarındaki karşılıklı ilişkiyi gözlemlemek niçin önemlidir?</w:t>
      </w:r>
    </w:p>
    <w:p>
      <w:pPr/>
      <w:r>
        <w:rPr/>
        <w:t xml:space="preserve">Çünkü tek tek nesnelerden öte, hepsini kuşatan bir idare ve birlik içinde hareket ettiklerini gösterir.</w:t>
      </w:r>
    </w:p>
    <w:p>
      <w:pPr/>
      <w:r>
        <w:rPr/>
        <w:t xml:space="preserve">4-) Kâinatın kapıları, bölümleri, satırları ve sayfaları gibi anlatımların ortak maksadı nedir?</w:t>
      </w:r>
    </w:p>
    <w:p>
      <w:pPr/>
      <w:r>
        <w:rPr/>
        <w:t xml:space="preserve">Evrenin çok katmanlı yapısının tamamının düzenli ve anlamlı olduğunu göstermekdir.</w:t>
      </w:r>
    </w:p>
    <w:p>
      <w:pPr/>
      <w:r>
        <w:rPr/>
        <w:t xml:space="preserve">5-) Suretlerin değişmesi ve varlıkların yenilenmesi neden başıboşluk değil, hikmet delili kabul edilir?</w:t>
      </w:r>
    </w:p>
    <w:p>
      <w:pPr/>
      <w:r>
        <w:rPr/>
        <w:t xml:space="preserve">Çünkü bu değişim gelişigüzel değil, ölçü ve düzen içinde gerçekleşmektedir.</w:t>
      </w:r>
    </w:p>
    <w:p>
      <w:pPr/>
      <w:r>
        <w:rPr/>
        <w:t xml:space="preserve">6-) Kâinatta görülen sürekli faaliyet neden bir “tezahür” olarak adlandırılmaktadır?</w:t>
      </w:r>
    </w:p>
    <w:p>
      <w:pPr/>
      <w:r>
        <w:rPr/>
        <w:t xml:space="preserve">Çünkü bu faaliyet, kendi başına kapanık bir süreç değil, arkasındaki rububiyeti açığa vuran bir görünüş olarak değerlendirilmektedir.</w:t>
      </w:r>
    </w:p>
    <w:p>
      <w:pPr/>
      <w:r>
        <w:rPr/>
        <w:t xml:space="preserve">7-) İlâhî isimlerin tecellileri, kutsî sıfatlar ve en sonunda Zât arasında nasıl bir bağ kurulmaktadır?</w:t>
      </w:r>
    </w:p>
    <w:p>
      <w:pPr/>
      <w:r>
        <w:rPr/>
        <w:t xml:space="preserve">Fiiller isimleri, isimler sıfatları, sıfatlar da bu sıfatlarla muttasıf olan ezelî ve ebedî Zâtı göstermektedir.</w:t>
      </w:r>
    </w:p>
    <w:p>
      <w:pPr/>
      <w:r>
        <w:rPr/>
        <w:t xml:space="preserve">8-) Birinci hakikatte “faaliyet” neden sıradan bir hareket olarak ele alınmamaktadır?</w:t>
      </w:r>
    </w:p>
    <w:p>
      <w:pPr/>
      <w:r>
        <w:rPr/>
        <w:t xml:space="preserve">Çünkü bu faaliyet kuşatıcı, sürekli, düzenli ve hikmet doğuran bir icraat olarak sunulmaktadır.</w:t>
      </w:r>
    </w:p>
    <w:p>
      <w:pPr/>
      <w:r>
        <w:rPr/>
        <w:t xml:space="preserve">9-) Rububiyetin içinde uluhiyetin bilinmesi nasıl bir sonuca götürür?</w:t>
      </w:r>
    </w:p>
    <w:p>
      <w:pPr/>
      <w:r>
        <w:rPr/>
        <w:t xml:space="preserve">Düzenleyen, terbiye eden ve idare edenin ibadete layık tek İlâh olduğu sonucuna götürür.</w:t>
      </w:r>
    </w:p>
    <w:p>
      <w:pPr/>
      <w:r>
        <w:rPr/>
        <w:t xml:space="preserve">10-) Parçanın sonunda güzelliklerin ve kemallerin Allah’a nisbet edilmesi, ahlâkî ve manevî olarak insana ne kazandırır?</w:t>
      </w:r>
    </w:p>
    <w:p>
      <w:pPr/>
      <w:r>
        <w:rPr/>
        <w:t xml:space="preserve">Nimet ve güzellik karşısında hayranlığı Allah’a yöneltmeyi, şükür ve marifeti derinleştirmeyi kazandırır.</w:t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2 - CEVAPLAR</w:t>
      </w:r>
    </w:p>
    <w:p>
      <w:pPr/>
      <w:r>
        <w:rPr/>
        <w:t xml:space="preserve">1-) Arapça cümlede Allah hakkında vurgulanan üç temel nitelik nedir?</w:t>
      </w:r>
    </w:p>
    <w:p>
      <w:pPr/>
      <w:r>
        <w:rPr/>
        <w:t xml:space="preserve">Varlığının zorunlu oluşu, benzerinin bulunmaması ve tek oluşudur.</w:t>
      </w:r>
    </w:p>
    <w:p>
      <w:pPr/>
      <w:r>
        <w:rPr/>
        <w:t xml:space="preserve">2-) Metne göre kâinatın Allah’ın varlığına delil oluşu sadece bir yönden mi, çok yönden mi gerçekleşmektedir?</w:t>
      </w:r>
    </w:p>
    <w:p>
      <w:pPr/>
      <w:r>
        <w:rPr/>
        <w:t xml:space="preserve">Çok yönden gerçekleşmektedir; hem yapısı hem değişimi hem de içindeki ilişkiler bu delilliği desteklemektedir.</w:t>
      </w:r>
    </w:p>
    <w:p>
      <w:pPr/>
      <w:r>
        <w:rPr/>
        <w:t xml:space="preserve">3-) Metinde bütün sureler, ayetler, kelimeler ve harfler gibi ifadeler neyi temsil eder?</w:t>
      </w:r>
    </w:p>
    <w:p>
      <w:pPr/>
      <w:r>
        <w:rPr/>
        <w:t xml:space="preserve">Kâinatın en büyük parçalarından en küçük unsurlarına kadar tamamının aynı şahitliğe katıldığını temsil eder.</w:t>
      </w:r>
    </w:p>
    <w:p>
      <w:pPr/>
      <w:r>
        <w:rPr/>
        <w:t xml:space="preserve">4-) Metne göre kâinatın farklı parçalarının aynı hakikatte birleşmesi nasıl bir delil gücü oluşturur?</w:t>
      </w:r>
    </w:p>
    <w:p>
      <w:pPr/>
      <w:r>
        <w:rPr/>
        <w:t xml:space="preserve">Çok sayıda bağımsız işaretin tek bir hakikati doğrulamasıyla güçlü ve kapsamlı bir delil gücü oluşturur.</w:t>
      </w:r>
    </w:p>
    <w:p>
      <w:pPr/>
      <w:r>
        <w:rPr/>
        <w:t xml:space="preserve">5-) Metinde gözlem ve açık görme vurgusu neden yapılmaktadır?</w:t>
      </w:r>
    </w:p>
    <w:p>
      <w:pPr/>
      <w:r>
        <w:rPr/>
        <w:t xml:space="preserve">Çünkü anlatılan şahitliklerin bir kısmı doğrudan müşahede ile fark edilebilecek kadar belirgindir.</w:t>
      </w:r>
    </w:p>
    <w:p>
      <w:pPr/>
      <w:r>
        <w:rPr/>
        <w:t xml:space="preserve">6-) Daimî ve hikmetli fiillerden hareketle hangi sonuca ulaşılmaktadır?</w:t>
      </w:r>
    </w:p>
    <w:p>
      <w:pPr/>
      <w:r>
        <w:rPr/>
        <w:t xml:space="preserve">Bu fiillerin arkasında kudret ve ilim sahibi bir failin bulunduğu sonucuna ulaşılmaktadır.</w:t>
      </w:r>
    </w:p>
    <w:p>
      <w:pPr/>
      <w:r>
        <w:rPr/>
        <w:t xml:space="preserve">7-) Yolcunun iman yolculuğunda yeni aşamaya geçmesi, bilgi bakımından nasıl bir ilerlemedir?</w:t>
      </w:r>
    </w:p>
    <w:p>
      <w:pPr/>
      <w:r>
        <w:rPr/>
        <w:t xml:space="preserve">Soyut ve uzaktan bir bilgiden, daha şuurlu, yakın ve hitap şuurunu içeren bir tanımaya geçiştir.</w:t>
      </w:r>
    </w:p>
    <w:p>
      <w:pPr/>
      <w:r>
        <w:rPr/>
        <w:t xml:space="preserve">8-) Bu pasajın genel mesajı iman eğitimi açısından nasıl özetlenebilir?</w:t>
      </w:r>
    </w:p>
    <w:p>
      <w:pPr/>
      <w:r>
        <w:rPr/>
        <w:t xml:space="preserve">Kâinata dikkatli bakıldığında, insanın Allah’ın varlığına, birliğine, isimlerine ve sıfatlarına kuvvetli delillerle ulaşabileceği öğretilmektedir.</w:t>
      </w:r>
    </w:p>
    <w:p>
      <w:pPr/>
      <w:r>
        <w:rPr/>
        <w:t xml:space="preserve">9-) Varlıklardaki cemal ve kemalin Allah’a şahitlik etmesi insanın bakışını nasıl dönüştürür?</w:t>
      </w:r>
    </w:p>
    <w:p>
      <w:pPr/>
      <w:r>
        <w:rPr/>
        <w:t xml:space="preserve">İnsanı, yaratılmışlardaki güzelliğe takılı kalmak yerine o güzelliğin sahibini tanımaya yöneltir.</w:t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3 - CEVAPLAR</w:t>
      </w:r>
    </w:p>
    <w:p>
      <w:pPr/>
      <w:r>
        <w:rPr/>
        <w:t xml:space="preserve">1-) Parçada kâinat neden yalnızca maddî bir toplam gibi değil de anlam taşıyan bir bütün gibi sunulmaktadır?</w:t>
      </w:r>
    </w:p>
    <w:p>
      <w:pPr/>
      <w:r>
        <w:rPr/>
        <w:t xml:space="preserve">Çünkü onda düzen, ölçü, yenilenme, ilişki ve maksat görülmekte; bu da onu okunacak bir bütün hâline getirmektedir.</w:t>
      </w:r>
    </w:p>
    <w:p>
      <w:pPr/>
      <w:r>
        <w:rPr/>
        <w:t xml:space="preserve">2-) Kâinatın büyük bir kitap olarak nitelenmesi, insanın ona nasıl yaklaşması gerektiğini ima eder?</w:t>
      </w:r>
    </w:p>
    <w:p>
      <w:pPr/>
      <w:r>
        <w:rPr/>
        <w:t xml:space="preserve">Onu yalnız seyretmekle kalmayıp anlamını çözmeye çalışan bir okuyucu gibi yaklaşması gerektiğini ima eder.</w:t>
      </w:r>
    </w:p>
    <w:p>
      <w:pPr/>
      <w:r>
        <w:rPr/>
        <w:t xml:space="preserve">3-) Kâinatın hem kitap hem şehir hem saray gibi düşünülmesi hangi ortak özelliği öne çıkarır?</w:t>
      </w:r>
    </w:p>
    <w:p>
      <w:pPr/>
      <w:r>
        <w:rPr/>
        <w:t xml:space="preserve">Hepsinin planlı, düzenli, maksada yönelik ve anlam taşıyan yapılar olması öne çıkarılır.</w:t>
      </w:r>
    </w:p>
    <w:p>
      <w:pPr/>
      <w:r>
        <w:rPr/>
        <w:t xml:space="preserve">4-) Hudûs, değişme ve imkân delilleri ile teavün, denge ve koruma delilleri arasında nasıl bir fark vardır?</w:t>
      </w:r>
    </w:p>
    <w:p>
      <w:pPr/>
      <w:r>
        <w:rPr/>
        <w:t xml:space="preserve">İlki varlıkların mahiyetine dair aklî delillerdir; ikincisi ise varlıklar arasındaki işleyişe dair gözlemsel delillerdir.</w:t>
      </w:r>
    </w:p>
    <w:p>
      <w:pPr/>
      <w:r>
        <w:rPr/>
        <w:t xml:space="preserve">5-) Birinci hakikatte ilk olarak kâinatta hangi genel durumun varlığına dikkat çekilmektedir?</w:t>
      </w:r>
    </w:p>
    <w:p>
      <w:pPr/>
      <w:r>
        <w:rPr/>
        <w:t xml:space="preserve">Her tarafı kuşatan, sürekli işleyen, düzenli ve hikmetli bir faaliyet ve yenilenme hâline dikkat çekilmektedir.</w:t>
      </w:r>
    </w:p>
    <w:p>
      <w:pPr/>
      <w:r>
        <w:rPr/>
        <w:t xml:space="preserve">6-) Muhafaza kavramı kâinattaki hangi yönü öne çıkarır?</w:t>
      </w:r>
    </w:p>
    <w:p>
      <w:pPr/>
      <w:r>
        <w:rPr/>
        <w:t xml:space="preserve">Varlıkların sadece ortaya çıkmadığını, aynı zamanda korunup devam ettirildiğini öne çıkarır.</w:t>
      </w:r>
    </w:p>
    <w:p>
      <w:pPr/>
      <w:r>
        <w:rPr/>
        <w:t xml:space="preserve">7-) Kâinatın sayısız kitaplar, mektuplar, binalar ve saraylar gibi görülmesi hangi ortak niteliğe dayanır?</w:t>
      </w:r>
    </w:p>
    <w:p>
      <w:pPr/>
      <w:r>
        <w:rPr/>
        <w:t xml:space="preserve">Hepsinin anlamlı, ölçülü, sanatlı ve amaçlı bir şekilde var edilmesine dayanır.</w:t>
      </w:r>
    </w:p>
    <w:p>
      <w:pPr/>
      <w:r>
        <w:rPr/>
        <w:t xml:space="preserve">8-) Faaliyetin içinde rububiyetin hissedilmesi ne anlama gelir?</w:t>
      </w:r>
    </w:p>
    <w:p>
      <w:pPr/>
      <w:r>
        <w:rPr/>
        <w:t xml:space="preserve">Varlıkların terbiye edildiği, düzenlendiği ve sevk edildiği gerçeğinin açıkça fark edilmesi anlamına gelir.</w:t>
      </w:r>
    </w:p>
    <w:p>
      <w:pPr/>
      <w:r>
        <w:rPr/>
        <w:t xml:space="preserve">9-) Kitap ve ev örneklerinde fiil, isim, sıfat ve zat arasındaki sıra nasıl kurulmuştur?</w:t>
      </w:r>
    </w:p>
    <w:p>
      <w:pPr/>
      <w:r>
        <w:rPr/>
        <w:t xml:space="preserve">Yazma ve yapma işleri önce fiilleri, sonra yazıcı ve ustayı düşündüren isimleri, ardından bu işlere uygun nitelikleri ve sonunda bunların sahibini gösterir.</w:t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4 - CEVAPLAR</w:t>
      </w:r>
    </w:p>
    <w:p>
      <w:pPr/>
      <w:r>
        <w:rPr/>
        <w:t xml:space="preserve">1-) “Vâcibü’l-vücud” ile “mümkin” ayrımı bu pasajda nasıl bir çerçeve kurmaktadır?</w:t>
      </w:r>
    </w:p>
    <w:p>
      <w:pPr/>
      <w:r>
        <w:rPr/>
        <w:t xml:space="preserve">Allah’ın varlığının zorunlu, O’nan başka her şeyin ise varlığı kendinden olmayan varlıklar olduğunu belirten bir çerçeve kurmaktadır.</w:t>
      </w:r>
    </w:p>
    <w:p>
      <w:pPr/>
      <w:r>
        <w:rPr/>
        <w:t xml:space="preserve">2-) Allah’ın benzerinin imkânsız oluşunun anılması neden tevhid açısından önemlidir?</w:t>
      </w:r>
    </w:p>
    <w:p>
      <w:pPr/>
      <w:r>
        <w:rPr/>
        <w:t xml:space="preserve">Çünkü bu, O’nun eşsizliğini ve hiçbir varlığın O’nun makamına ortak olamayacağını bildirir.</w:t>
      </w:r>
    </w:p>
    <w:p>
      <w:pPr/>
      <w:r>
        <w:rPr/>
        <w:t xml:space="preserve">3-) Kâinattaki parçaların ittifakı niçin önemlidir?</w:t>
      </w:r>
    </w:p>
    <w:p>
      <w:pPr/>
      <w:r>
        <w:rPr/>
        <w:t xml:space="preserve">Çünkü aynı sonuca birbirinden farklı yönlerden işaret etmeleri, şehadeti daha sağlam kılar.</w:t>
      </w:r>
    </w:p>
    <w:p>
      <w:pPr/>
      <w:r>
        <w:rPr/>
        <w:t xml:space="preserve">4-) Varlıklardaki yardımlaşma ve denge neden sadece maddî bir süreç olarak görülmemektedir?</w:t>
      </w:r>
    </w:p>
    <w:p>
      <w:pPr/>
      <w:r>
        <w:rPr/>
        <w:t xml:space="preserve">Çünkü metin bunların gözle görülen bir düzen içinde, kapsamlı bir idare ve koruyucu bir tasarrufla yürüdüğünü ifade etmektedir.</w:t>
      </w:r>
    </w:p>
    <w:p>
      <w:pPr/>
      <w:r>
        <w:rPr/>
        <w:t xml:space="preserve">5-) Teavün, tecavüb ve tesanüd gibi kavramların aynı yerde sıralanması nasıl bir anlam oluşturur?</w:t>
      </w:r>
    </w:p>
    <w:p>
      <w:pPr/>
      <w:r>
        <w:rPr/>
        <w:t xml:space="preserve">Varlıklar arasında kopukluk değil, karşılıklı ilişki, destek ve uyum bulunduğu anlamını oluşturur.</w:t>
      </w:r>
    </w:p>
    <w:p>
      <w:pPr/>
      <w:r>
        <w:rPr/>
        <w:t xml:space="preserve">6-) Sıfatlardan “mevsuf”a geçilmesi neden zorunlu görülmektedir?</w:t>
      </w:r>
    </w:p>
    <w:p>
      <w:pPr/>
      <w:r>
        <w:rPr/>
        <w:t xml:space="preserve">Çünkü niteliklerin, kendisinde bulunduğu bir zat olmadan bağımsız var olması düşünülemez.</w:t>
      </w:r>
    </w:p>
    <w:p>
      <w:pPr/>
      <w:r>
        <w:rPr/>
        <w:t xml:space="preserve">7-) Allah’ı doğrudan isim ve sıfatlarıyla tanımaya yönelmek neden anlamlıdır?</w:t>
      </w:r>
    </w:p>
    <w:p>
      <w:pPr/>
      <w:r>
        <w:rPr/>
        <w:t xml:space="preserve">Çünkü isim ve sıfatlar, O’nun kâinatta görünen en açık tanıtıcı tecellileridir.</w:t>
      </w:r>
    </w:p>
    <w:p>
      <w:pPr/>
      <w:r>
        <w:rPr/>
        <w:t xml:space="preserve">8-) Yedi sıfatın tecellileri niçin “nihayetsiz” olarak ifade edilmiştir?</w:t>
      </w:r>
    </w:p>
    <w:p>
      <w:pPr/>
      <w:r>
        <w:rPr/>
        <w:t xml:space="preserve">Çünkü bunların yansımaları tek bir yerde değil, bütün varlıklarda sınırsız biçimde görünmektedir.</w:t>
      </w:r>
    </w:p>
    <w:p>
      <w:pPr/>
      <w:r>
        <w:rPr/>
        <w:t xml:space="preserve">9-) Metinde fiillerden isimlere, isimlerden sıfatlara geçiş nasıl bir düşünme yolu göstermektedir?</w:t>
      </w:r>
    </w:p>
    <w:p>
      <w:pPr/>
      <w:r>
        <w:rPr/>
        <w:t xml:space="preserve">Görülen eserlerden hareketle önce yapılan işlerin, sonra bu işleri yapanın niteliklerinin ve en sonunda sahibinin tanınması yolunu göstermektedir.</w:t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5 - CEVAPLAR</w:t>
      </w:r>
    </w:p>
    <w:p>
      <w:pPr/>
      <w:r>
        <w:rPr/>
        <w:t xml:space="preserve">1-) Metnin başındaki iman dersi cümlesi, kâinatın şahitliğini hangi akide esasına toplar?</w:t>
      </w:r>
    </w:p>
    <w:p>
      <w:pPr/>
      <w:r>
        <w:rPr/>
        <w:t xml:space="preserve">Tevhid esasına, yani Allah’tan başka ilâh bulunmadığı inancına toplar.</w:t>
      </w:r>
    </w:p>
    <w:p>
      <w:pPr/>
      <w:r>
        <w:rPr/>
        <w:t xml:space="preserve">2-) Kâinatın “müşahhas bir kitap” gibi gösterilmesi, soyut hakikatlerin nasıl anlaşılmasını kolaylaştırır?</w:t>
      </w:r>
    </w:p>
    <w:p>
      <w:pPr/>
      <w:r>
        <w:rPr/>
        <w:t xml:space="preserve">Görülen düzen ve anlam üzerinden, görünmeyen İlâhî hakikatlerin daha kavranabilir hâle gelmesini sağlar.</w:t>
      </w:r>
    </w:p>
    <w:p>
      <w:pPr/>
      <w:r>
        <w:rPr/>
        <w:t xml:space="preserve">3-) Kâinattaki suretlerin ve içeriklerin hikmetle değişmesi neye delil sayılmaktadır?</w:t>
      </w:r>
    </w:p>
    <w:p>
      <w:pPr/>
      <w:r>
        <w:rPr/>
        <w:t xml:space="preserve">Bu durum, eşyanın şuursuzca değil, bilgi ve hikmete dayalı bir idare ile yenilendiğine delil sayılmaktadır.</w:t>
      </w:r>
    </w:p>
    <w:p>
      <w:pPr/>
      <w:r>
        <w:rPr/>
        <w:t xml:space="preserve">4-) “İmkân” hakikati bu pasajda neye işaret eden bir delil olarak yer almaktadır?</w:t>
      </w:r>
    </w:p>
    <w:p>
      <w:pPr/>
      <w:r>
        <w:rPr/>
        <w:t xml:space="preserve">Varlıkların zorunlu değil, tercih edilerek belirlenmiş olduklarını gösteren bir delil olarak yer almaktadır.</w:t>
      </w:r>
    </w:p>
    <w:p>
      <w:pPr/>
      <w:r>
        <w:rPr/>
        <w:t xml:space="preserve">5-) Esma-i İlahiye’nin her şeyde cilvelerinin bulunması ne demektir?</w:t>
      </w:r>
    </w:p>
    <w:p>
      <w:pPr/>
      <w:r>
        <w:rPr/>
        <w:t xml:space="preserve">Varlıkların farklı yönlerinde Allah’ın isimlerinin etkileri ve yansımalarının görünmesi demektir.</w:t>
      </w:r>
    </w:p>
    <w:p>
      <w:pPr/>
      <w:r>
        <w:rPr/>
        <w:t xml:space="preserve">6-) Yolcunun hakikate yükselişi, iman bakımından hangi olgunlaşmayı gösterir?</w:t>
      </w:r>
    </w:p>
    <w:p>
      <w:pPr/>
      <w:r>
        <w:rPr/>
        <w:t xml:space="preserve">Delillere dayalı düşünmeden, huzur ve hitap şuuru taşıyan daha derin bir imana olgunlaşmayı gösterir.</w:t>
      </w:r>
    </w:p>
    <w:p>
      <w:pPr/>
      <w:r>
        <w:rPr/>
        <w:t xml:space="preserve">7-) Rabbânî fiillerden isimlere, isimlerden sıfatlara geçiş tefekkürde nasıl bir yöntem öğretir?</w:t>
      </w:r>
    </w:p>
    <w:p>
      <w:pPr/>
      <w:r>
        <w:rPr/>
        <w:t xml:space="preserve">Görünenden görünmeyene, eserden müessire doğru ilerleyen düzenli bir tefekkür yöntemi öğretir.</w:t>
      </w:r>
    </w:p>
    <w:p>
      <w:pPr/>
      <w:r>
        <w:rPr/>
        <w:t xml:space="preserve">8-) Yedi sıfatın tecellileri üzerinden Allah’ın varlığının kesin bilinmesi niçin güçlü bir iddiadır?</w:t>
      </w:r>
    </w:p>
    <w:p>
      <w:pPr/>
      <w:r>
        <w:rPr/>
        <w:t xml:space="preserve">Çünkü bu, tek bir işarete değil, hayatın ve kâinatın her tarafındaki çok yönlü tecellilere dayanmaktadır.</w:t>
      </w:r>
    </w:p>
    <w:p>
      <w:pPr/>
      <w:r>
        <w:rPr/>
        <w:t xml:space="preserve">9-) Sanatın sanatkârı gerektirmesi ilkesi kâinata uygulanınca hangi hüküm ortaya çıkar?</w:t>
      </w:r>
    </w:p>
    <w:p>
      <w:pPr/>
      <w:r>
        <w:rPr/>
        <w:t xml:space="preserve">Kâinattaki sayısız sanatlı varlığın, ezelî ve ebedî bir Sanatkârı gösterdiği hükmü ortaya çıkar.</w:t>
      </w:r>
    </w:p>
    <w:p>
      <w:r>
        <w:br w:type="page"/>
      </w:r>
    </w:p>
    <w:p>
      <w:pPr>
        <w:pStyle w:val="Heading2"/>
      </w:pPr>
      <w:r>
        <w:t>lisans ayetul-kubra-p67-kainattan-alinan-dersin-hulasasi-la-ilahe-illallah-cumlesi-18-mertebe - Set 6 - CEVAPLAR</w:t>
      </w:r>
    </w:p>
    <w:p>
      <w:pPr/>
      <w:r>
        <w:rPr/>
        <w:t xml:space="preserve">1-) Parçada geçen iman dersi, kâinattan çıkarılan delillerin sonunda hangi cümlede toplanabilecek bir inanç verir?</w:t>
      </w:r>
    </w:p>
    <w:p>
      <w:pPr/>
      <w:r>
        <w:rPr/>
        <w:t xml:space="preserve">Tek, eşsiz ve varlığı zorunlu olan Allah’ın mevcut olduğu inancını verir.</w:t>
      </w:r>
    </w:p>
    <w:p>
      <w:pPr/>
      <w:r>
        <w:rPr/>
        <w:t xml:space="preserve">2-) Metinde kâinatın Allah’ın varlığına işaret eden hangi ana delil grupları anılmaktadır?</w:t>
      </w:r>
    </w:p>
    <w:p>
      <w:pPr/>
      <w:r>
        <w:rPr/>
        <w:t xml:space="preserve">Sonradan meydana gelmiş olma, değişme, mümkün olma ve varlıklar arasındaki yardımlaşma, karşılıklı cevaplaşma, dayanışma, iç içelik, denge ve koruma gibi hakikatler anılmaktadır.</w:t>
      </w:r>
    </w:p>
    <w:p>
      <w:pPr/>
      <w:r>
        <w:rPr/>
        <w:t xml:space="preserve">3-) “Hudûs” ve “tagayyür” burada hangi açıdan önemlidir?</w:t>
      </w:r>
    </w:p>
    <w:p>
      <w:pPr/>
      <w:r>
        <w:rPr/>
        <w:t xml:space="preserve">Varlıkların sonradan ortaya çıkması ve sürekli değişmesi, onların kendi başına ezelî olamayacağını göstermesi bakımından önemlidir.</w:t>
      </w:r>
    </w:p>
    <w:p>
      <w:pPr/>
      <w:r>
        <w:rPr/>
        <w:t xml:space="preserve">4-) Fiillerin arkasında kudret ve ilim sahibi bir failin hissedilmesi hangi aklî çizgiye dayanır?</w:t>
      </w:r>
    </w:p>
    <w:p>
      <w:pPr/>
      <w:r>
        <w:rPr/>
        <w:t xml:space="preserve">Düzenli ve anlamlı işlerin, onları yapabilecek yetkin bir özne gerektirdiği aklî çizgisine dayanır.</w:t>
      </w:r>
    </w:p>
    <w:p>
      <w:pPr/>
      <w:r>
        <w:rPr/>
        <w:t xml:space="preserve">5-) Gözlemle görülen teavün ve denge neden özellikle vurgulanmaktadır?</w:t>
      </w:r>
    </w:p>
    <w:p>
      <w:pPr/>
      <w:r>
        <w:rPr/>
        <w:t xml:space="preserve">Çünkü bunlar soyut iddialar değil, varlık âleminde fiilen müşahede edilen delillerdir.</w:t>
      </w:r>
    </w:p>
    <w:p>
      <w:pPr/>
      <w:r>
        <w:rPr/>
        <w:t xml:space="preserve">6-) Allah’ı esma ve sıfatlarıyla tanıma çabası neden doğrudan zatı kuşatma anlamına gelmez?</w:t>
      </w:r>
    </w:p>
    <w:p>
      <w:pPr/>
      <w:r>
        <w:rPr/>
        <w:t xml:space="preserve">Çünkü insan sınırlı olduğu için ancak tecelliler üzerinden tanıyabilir; zatı bütünüyle kuşatamaz.</w:t>
      </w:r>
    </w:p>
    <w:p>
      <w:pPr/>
      <w:r>
        <w:rPr/>
        <w:t xml:space="preserve">7-) İlâhî isimlerin her şeyde cilvelerinin bulunması, varlık âleminde nasıl bir birlik fikri doğurur?</w:t>
      </w:r>
    </w:p>
    <w:p>
      <w:pPr/>
      <w:r>
        <w:rPr/>
        <w:t xml:space="preserve">Bütün varlıkların aynı Rabbin isimlerini yansıtması sebebiyle ortak bir kaynak ve birlik fikri doğurur.</w:t>
      </w:r>
    </w:p>
    <w:p>
      <w:pPr/>
      <w:r>
        <w:rPr/>
        <w:t xml:space="preserve">8-) Parçanın sonunda varlıklardaki güzellik, değer ve kemalin ortak şahitliği nereye yönelmektedir?</w:t>
      </w:r>
    </w:p>
    <w:p>
      <w:pPr/>
      <w:r>
        <w:rPr/>
        <w:t xml:space="preserve">Hepsi birlikte İlâhî fiillerin, isimlerin, sıfatların ve nihayet Allah’ın kutsî cemal ve kemaline işaret etmektedir.</w:t>
      </w:r>
    </w:p>
    <w:p>
      <w:pPr/>
      <w:r>
        <w:rPr/>
        <w:t xml:space="preserve">9-) Kâinattaki her varlığın birçok yönden şahitlik etmesi neyi gösterir?</w:t>
      </w:r>
    </w:p>
    <w:p>
      <w:pPr/>
      <w:r>
        <w:rPr/>
        <w:t xml:space="preserve">Her bir mahlukun tek bir delil değil, farklı açılardan Allah’ın varlığına ve birliğine işaret eden çok katmanlı bir ayet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4c9b33c5354054" /></Relationships>
</file>