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2c4cd9ced4f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ayetul-kubra-p69-dogrudan-marifet-19-mertebe-1-hakikat-fiil-isim-sifat-zat-istidlali-ve-failsiz-fiilin-imkansizligi - Set 1</w:t>
      </w:r>
    </w:p>
    <w:p>
      <w:pPr/>
      <w:r>
        <w:rPr/>
        <w:t xml:space="preserve">1-) Birinci hakikatte kâinat genel olarak nasıl bir görünüm içinde tasvir edilmektedir? (12 kelime)</w:t>
      </w:r>
    </w:p>
    <w:p>
      <w:pPr/>
      <w:r>
        <w:rPr/>
        <w:t xml:space="preserve">Sürekli işleyen,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faaliyet neden “hikmet taşıyan” bir hakikat olarak sunulmaktadır? (13 kelime)</w:t>
      </w:r>
    </w:p>
    <w:p>
      <w:pPr/>
      <w:r>
        <w:rPr/>
        <w:t xml:space="preserve">Çünkü görülen değişimler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Faaliyetten rububiyete geçişin sebebi nedir? (13 kelime)</w:t>
      </w:r>
    </w:p>
    <w:p>
      <w:pPr/>
      <w:r>
        <w:rPr/>
        <w:t xml:space="preserve">Çünkü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Rabbanî fiillerden hareketle neyin varlığı açıkça anlaşılmaktadır? (9 kelime)</w:t>
      </w:r>
    </w:p>
    <w:p>
      <w:pPr/>
      <w:r>
        <w:rPr/>
        <w:t xml:space="preserve">Eşyada izleri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Varlığı zorunlu olan tek Zâtın bilinmesi hangi araçla tasvir edilmektedir? (10 kelime)</w:t>
      </w:r>
    </w:p>
    <w:p>
      <w:pPr/>
      <w:r>
        <w:rPr/>
        <w:t xml:space="preserve">Kalpteki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sadece fiillerde durulmayıp isim ve sıfatlara kadar gidilmektedir? (11 kelime)</w:t>
      </w:r>
    </w:p>
    <w:p>
      <w:pPr/>
      <w:r>
        <w:rPr/>
        <w:t xml:space="preserve">Çünkü marifet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ve bina benzetmeleri hangi düşünceyi açıklamak için kullanılmaktadır? (19 kelime)</w:t>
      </w:r>
    </w:p>
    <w:p>
      <w:pPr/>
      <w:r>
        <w:rPr/>
        <w:t xml:space="preserve">Fiillerden faile, isimlerden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Sıfatların bir zata dayanması neden zorunlu görülmektedir? (16 kelime)</w:t>
      </w:r>
    </w:p>
    <w:p>
      <w:pPr/>
      <w:r>
        <w:rPr/>
        <w:t xml:space="preserve">Çünkü niteliklerin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Allah’ın birliği hangi yolla anlaşılmaktadır? (11 kelime)</w:t>
      </w:r>
    </w:p>
    <w:p>
      <w:pPr/>
      <w:r>
        <w:rPr/>
        <w:t xml:space="preserve">Bütün fiil,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2</w:t>
      </w:r>
    </w:p>
    <w:p>
      <w:pPr/>
      <w:r>
        <w:rPr/>
        <w:t xml:space="preserve">1-) Metinde “faaliyet” kavramı neden önemli bir başlangıç noktasıdır? (14 kelime)</w:t>
      </w:r>
    </w:p>
    <w:p>
      <w:pPr/>
      <w:r>
        <w:rPr/>
        <w:t xml:space="preserve">Çünkü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işleyişin “üstün gelen” bir faaliyet olarak nitelenmesi neyi düşündürür?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Rabbanî fiillerin her şeyde görünmesi neye delalet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fiillerin ardından isimlerin anlaşılması nasıl bir düşünce zinciri kurar? (15 kelime)</w:t>
      </w:r>
    </w:p>
    <w:p>
      <w:pPr/>
      <w:r>
        <w:rPr/>
        <w:t xml:space="preserve">Yapılan işlerden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Esma-i hüsnanın cilveleri niçin önemlidir? (12 kelime)</w:t>
      </w:r>
    </w:p>
    <w:p>
      <w:pPr/>
      <w:r>
        <w:rPr/>
        <w:t xml:space="preserve">Çünkü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yazı ve bina örnekleri seçilmiş olabilir? (16 kelime)</w:t>
      </w:r>
    </w:p>
    <w:p>
      <w:pPr/>
      <w:r>
        <w:rPr/>
        <w:t xml:space="preserve">Çünkü genç bir okuyucu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bir eserle ustası arasındaki ilişki metinde nasıl temellendirilmektedir? (12 kelime)</w:t>
      </w:r>
    </w:p>
    <w:p>
      <w:pPr/>
      <w:r>
        <w:rPr/>
        <w:t xml:space="preserve">Eserin, onu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müsemmayı göstermesi ne demektir? (12 kelime)</w:t>
      </w:r>
    </w:p>
    <w:p>
      <w:pPr/>
      <w:r>
        <w:rPr/>
        <w:t xml:space="preserve">Bir unvanın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bilgi sadece teorik bir ispat olarak mı kalır? (11 kelime)</w:t>
      </w:r>
    </w:p>
    <w:p>
      <w:pPr/>
      <w:r>
        <w:rPr/>
        <w:t xml:space="preserve">Hayır, kalpte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3</w:t>
      </w:r>
    </w:p>
    <w:p>
      <w:pPr/>
      <w:r>
        <w:rPr/>
        <w:t xml:space="preserve">1-) Birinci hakikatte kâinatın değişmesi ve yenilenmesi hangi sonuç için delil yapılmaktadır? (13 kelime)</w:t>
      </w:r>
    </w:p>
    <w:p>
      <w:pPr/>
      <w:r>
        <w:rPr/>
        <w:t xml:space="preserve">Bu işleyişin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dış âlemde görülen düzen metinde hangi üç ana kavrama kapı açmaktadır? (7 kelime)</w:t>
      </w:r>
    </w:p>
    <w:p>
      <w:pPr/>
      <w:r>
        <w:rPr/>
        <w:t xml:space="preserve">Faaliyet,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Daimî ve hikmetli işler, perde arkasında nasıl bir faili hissettirmektedir? (9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sıfatın tecellilerinde özellikle hangi yön vurgulanmaktadır? (9 kelime)</w:t>
      </w:r>
    </w:p>
    <w:p>
      <w:pPr/>
      <w:r>
        <w:rPr/>
        <w:t xml:space="preserve">Bunların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yedi sıfatın tecellileri hangi bakımdan değerlidir? (10 kelime)</w:t>
      </w:r>
    </w:p>
    <w:p>
      <w:pPr/>
      <w:r>
        <w:rPr/>
        <w:t xml:space="preserve">Allah’ı tanımada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sıfatların tecellileri sonuçta neyi kesin olarak göstermektedir? (10 kelime)</w:t>
      </w:r>
    </w:p>
    <w:p>
      <w:pPr/>
      <w:r>
        <w:rPr/>
        <w:t xml:space="preserve">Varlığı zorunlu,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Hane ve dülger örneği hangi alanı destekleyen bir misaldir? (9 kelime)</w:t>
      </w:r>
    </w:p>
    <w:p>
      <w:pPr/>
      <w:r>
        <w:rPr/>
        <w:t xml:space="preserve">Düzenli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Muntazam bir yapı örneği niçin delil olarak güçlüdür? (11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hakikatin ana fikri bir cümleyle nasıl ifade edilebilir? (18 kelime)</w:t>
      </w:r>
    </w:p>
    <w:p>
      <w:pPr/>
      <w:r>
        <w:rPr/>
        <w:t xml:space="preserve">Kâinattaki hikmetli faaliyet,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4</w:t>
      </w:r>
    </w:p>
    <w:p>
      <w:pPr/>
      <w:r>
        <w:rPr/>
        <w:t xml:space="preserve">1-) Metinde gözle görülen hangi geniş çaplı durum dikkate alınarak delillendirme yapılmaktadır? (14 kelime)</w:t>
      </w:r>
    </w:p>
    <w:p>
      <w:pPr/>
      <w:r>
        <w:rPr/>
        <w:t xml:space="preserve">Göklerde ve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anlamlı sürecin ardında hangi niteliklere sahip bir fail sezdirilmektedir?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rahmet yüklü görünmesi neye işaret eder? (12 kelime)</w:t>
      </w:r>
    </w:p>
    <w:p>
      <w:pPr/>
      <w:r>
        <w:rPr/>
        <w:t xml:space="preserve">Bunun arkasında uluhiyetin,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fiillerin “hissedilir gibi” olması neyi anlatır? (12 kelime)</w:t>
      </w:r>
    </w:p>
    <w:p>
      <w:pPr/>
      <w:r>
        <w:rPr/>
        <w:t xml:space="preserve">Delillerin 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sıfatların tecellileri neden çok kesin kabul edilmektedir? (9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sanatlı varlıkların şahitliği neye yönelmektedir? (13 kelime)</w:t>
      </w:r>
    </w:p>
    <w:p>
      <w:pPr/>
      <w:r>
        <w:rPr/>
        <w:t xml:space="preserve">Hayat sahibi,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fiilin failsiz olamayacağı ilkesi niçin bu kadar merkezîdir? (12 kelime)</w:t>
      </w:r>
    </w:p>
    <w:p>
      <w:pPr/>
      <w:r>
        <w:rPr/>
        <w:t xml:space="preserve">Çünkü bütün delillendirme,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San’atın sanatkârsız olmayışı, iman açısından ne ifade eder? (13 kelime)</w:t>
      </w:r>
    </w:p>
    <w:p>
      <w:pPr/>
      <w:r>
        <w:rPr/>
        <w:t xml:space="preserve">Eşyanın yaratılışındaki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akıl ile gözlem arasındaki ilişki nasıl kurulmuştur? (15 kelime)</w:t>
      </w:r>
    </w:p>
    <w:p>
      <w:pPr/>
      <w:r>
        <w:rPr/>
        <w:t xml:space="preserve">Gözlemle görülen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5</w:t>
      </w:r>
    </w:p>
    <w:p>
      <w:pPr/>
      <w:r>
        <w:rPr/>
        <w:t xml:space="preserve">1-) Birinci hakikat, delile nereden başlamaktadır: insanın iç dünyasından mı, dış âlemden mi? (8 kelime)</w:t>
      </w:r>
    </w:p>
    <w:p>
      <w:pPr/>
      <w:r>
        <w:rPr/>
        <w:t xml:space="preserve">Dış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bu görünüşü içinde hangi daha yüksek hakikatin varlığına geçilmektedir? (11 kelime)</w:t>
      </w:r>
    </w:p>
    <w:p>
      <w:pPr/>
      <w:r>
        <w:rPr/>
        <w:t xml:space="preserve">İlahî mabudiyetin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İsimlerden sıfatlara geçişte nasıl bir mantık vardır? (10 kelime)</w:t>
      </w:r>
    </w:p>
    <w:p>
      <w:pPr/>
      <w:r>
        <w:rPr/>
        <w:t xml:space="preserve">İsimlerin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Fiiller, isimler ve sıfatlar arasında nasıl bir bağ kurulmaktadır? (12 kelime)</w:t>
      </w:r>
    </w:p>
    <w:p>
      <w:pPr/>
      <w:r>
        <w:rPr/>
        <w:t xml:space="preserve">Fiiller isimleri tanıtır,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yedi kudsî sıfat hangi ana başlıklar altında sayılmaktadır? (11 kelime)</w:t>
      </w:r>
    </w:p>
    <w:p>
      <w:pPr/>
      <w:r>
        <w:rPr/>
        <w:t xml:space="preserve">Hayat,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kitap benzetmesi neyi anlatır? (14 kelime)</w:t>
      </w:r>
    </w:p>
    <w:p>
      <w:pPr/>
      <w:r>
        <w:rPr/>
        <w:t xml:space="preserve">Anlamlı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misali ile kâinat arasında nasıl bir benzerlik kurulmaktadır? (12 kelime)</w:t>
      </w:r>
    </w:p>
    <w:p>
      <w:pPr/>
      <w:r>
        <w:rPr/>
        <w:t xml:space="preserve">İkisi de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kalpteki iman gözü, Allah’ın varlığını hangi derecede açık bulur?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delil yöntemi daha çok hangi iki unsuru birleştirir? (7 kelime)</w:t>
      </w:r>
    </w:p>
    <w:p>
      <w:pPr/>
      <w:r>
        <w:rPr/>
        <w:t xml:space="preserve">Müşahede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6</w:t>
      </w:r>
    </w:p>
    <w:p>
      <w:pPr/>
      <w:r>
        <w:rPr/>
        <w:t xml:space="preserve">1-) Metne göre kâinatta görülen sürekli hareket düzensiz bir karmaşa olarak mı sunuluyor, yoksa anlamlı bir süreç olarak mı? (8 kelime)</w:t>
      </w:r>
    </w:p>
    <w:p>
      <w:pPr/>
      <w:r>
        <w:rPr/>
        <w:t xml:space="preserve">Anlamlı,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Faaliyetin içinde hissedilen rububiyet neyi ifade eder? (12 kelime)</w:t>
      </w:r>
    </w:p>
    <w:p>
      <w:pPr/>
      <w:r>
        <w:rPr/>
        <w:t xml:space="preserve">Varlıkları yetiştiren, düzenleyen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 içinde uluhiyetin bilinmesi ne demektir? (15 kelime)</w:t>
      </w:r>
    </w:p>
    <w:p>
      <w:pPr/>
      <w:r>
        <w:rPr/>
        <w:t xml:space="preserve">Bu idarenin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sıfatın sayılması, delillendirmeye ne kazandırmaktadır? (12 kelime)</w:t>
      </w:r>
    </w:p>
    <w:p>
      <w:pPr/>
      <w:r>
        <w:rPr/>
        <w:t xml:space="preserve">Allah’ı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sıfatların bilinmesi için hangi kesinlik dereceleri zikredilmektedir? (12 kelime)</w:t>
      </w:r>
    </w:p>
    <w:p>
      <w:pPr/>
      <w:r>
        <w:rPr/>
        <w:t xml:space="preserve">Bilgiyle kesinlik,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varlığı neden çok parlak bir kesinlikle bilinir denmektedir? (12 kelime)</w:t>
      </w:r>
    </w:p>
    <w:p>
      <w:pPr/>
      <w:r>
        <w:rPr/>
        <w:t xml:space="preserve">Çünkü bütün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mevsufsuz olamayacağı düşüncesi neyi reddeder? (9 kelime)</w:t>
      </w:r>
    </w:p>
    <w:p>
      <w:pPr/>
      <w:r>
        <w:rPr/>
        <w:t xml:space="preserve">Özelliklerin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varlığına dair bilgi sadece soyut bir düşünce midir? (10 kelime)</w:t>
      </w:r>
    </w:p>
    <w:p>
      <w:pPr/>
      <w:r>
        <w:rPr/>
        <w:t xml:space="preserve">Hayır,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en temel iman dersi nedir? (14 kelime)</w:t>
      </w:r>
    </w:p>
    <w:p>
      <w:pPr/>
      <w:r>
        <w:rPr/>
        <w:t xml:space="preserve">Kâinatı dikkatle okuyan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1 - CEVAPLAR</w:t>
      </w:r>
    </w:p>
    <w:p>
      <w:pPr/>
      <w:r>
        <w:rPr/>
        <w:t xml:space="preserve">1-) Birinci hakikatte kâinat genel olarak nasıl bir görünüm içinde tasvir edilmektedir?</w:t>
      </w:r>
    </w:p>
    <w:p>
      <w:pPr/>
      <w:r>
        <w:rPr/>
        <w:t xml:space="preserve">Sürekli işleyen, değişen, yenilenen, kuşatıcı ve düzenli bir faaliyet alanı olarak gösterilmektedir.</w:t>
      </w:r>
    </w:p>
    <w:p>
      <w:pPr/>
      <w:r>
        <w:rPr/>
        <w:t xml:space="preserve">2-) Metinde faaliyet neden “hikmet taşıyan” bir hakikat olarak sunulmaktadır?</w:t>
      </w:r>
    </w:p>
    <w:p>
      <w:pPr/>
      <w:r>
        <w:rPr/>
        <w:t xml:space="preserve">Çünkü görülen değişimler rastgele değil, yerli yerinde ve anlamlı bir düzen içinde gerçekleşmektedir.</w:t>
      </w:r>
    </w:p>
    <w:p>
      <w:pPr/>
      <w:r>
        <w:rPr/>
        <w:t xml:space="preserve">3-) Faaliyetten rububiyete geçişin sebebi nedir?</w:t>
      </w:r>
    </w:p>
    <w:p>
      <w:pPr/>
      <w:r>
        <w:rPr/>
        <w:t xml:space="preserve">Çünkü düzenli ve hikmetli faaliyet, onu yöneten bir terbiye ve idareyi zorunlu kılar.</w:t>
      </w:r>
    </w:p>
    <w:p>
      <w:pPr/>
      <w:r>
        <w:rPr/>
        <w:t xml:space="preserve">4-) Rabbanî fiillerden hareketle neyin varlığı açıkça anlaşılmaktadır?</w:t>
      </w:r>
    </w:p>
    <w:p>
      <w:pPr/>
      <w:r>
        <w:rPr/>
        <w:t xml:space="preserve">Eşyada izleri görülen ilahî isimlerin varlığı ve tecellisi anlaşılmaktadır.</w:t>
      </w:r>
    </w:p>
    <w:p>
      <w:pPr/>
      <w:r>
        <w:rPr/>
        <w:t xml:space="preserve">5-) Varlığı zorunlu olan tek Zâtın bilinmesi hangi araçla tasvir edilmektedir?</w:t>
      </w:r>
    </w:p>
    <w:p>
      <w:pPr/>
      <w:r>
        <w:rPr/>
        <w:t xml:space="preserve">Kalpteki iman nazarıyla çok açık biçimde bilinmesi şeklinde tasvir edilmektedir.</w:t>
      </w:r>
    </w:p>
    <w:p>
      <w:pPr/>
      <w:r>
        <w:rPr/>
        <w:t xml:space="preserve">6-) Neden sadece fiillerde durulmayıp isim ve sıfatlara kadar gidilmektedir?</w:t>
      </w:r>
    </w:p>
    <w:p>
      <w:pPr/>
      <w:r>
        <w:rPr/>
        <w:t xml:space="preserve">Çünkü marifet derinleştirilerek failin yalnız varlığı değil, nitelikleri de tanınmak istenmektedir.</w:t>
      </w:r>
    </w:p>
    <w:p>
      <w:pPr/>
      <w:r>
        <w:rPr/>
        <w:t xml:space="preserve">7-) Kitap ve bina benzetmeleri hangi düşünceyi açıklamak için kullanılmaktadır?</w:t>
      </w:r>
    </w:p>
    <w:p>
      <w:pPr/>
      <w:r>
        <w:rPr/>
        <w:t xml:space="preserve">Fiillerden faile, isimlerden o isimlerin sahibine, sıfatlardan da o sıfatlarla nitelenen zata ulaşmanın aklen açık olduğunu göstermek için kullanılmaktadır.</w:t>
      </w:r>
    </w:p>
    <w:p>
      <w:pPr/>
      <w:r>
        <w:rPr/>
        <w:t xml:space="preserve">8-) Sıfatların bir zata dayanması neden zorunlu görülmektedir?</w:t>
      </w:r>
    </w:p>
    <w:p>
      <w:pPr/>
      <w:r>
        <w:rPr/>
        <w:t xml:space="preserve">Çünkü niteliklerin kendi başına var olamayacağı, mutlaka o nitelikle nitelenen bir sahibinin olması gerektiği kabul edilmektedir.</w:t>
      </w:r>
    </w:p>
    <w:p>
      <w:pPr/>
      <w:r>
        <w:rPr/>
        <w:t xml:space="preserve">9-) Bu pasajda Allah’ın birliği hangi yolla anlaşılmaktadır?</w:t>
      </w:r>
    </w:p>
    <w:p>
      <w:pPr/>
      <w:r>
        <w:rPr/>
        <w:t xml:space="preserve">Bütün fiil, isim ve sıfatların tek bir merkezde toplanması yoluyla anlaşılmaktadır.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2 - CEVAPLAR</w:t>
      </w:r>
    </w:p>
    <w:p>
      <w:pPr/>
      <w:r>
        <w:rPr/>
        <w:t xml:space="preserve">1-) Metinde “faaliyet” kavramı neden önemli bir başlangıç noktasıdır?</w:t>
      </w:r>
    </w:p>
    <w:p>
      <w:pPr/>
      <w:r>
        <w:rPr/>
        <w:t xml:space="preserve">Çünkü bütün varlık âleminde gözle görülen değişme, yenilenme ve işleyiş üzerinden ilahî hakikatlere ulaşılmaktadır.</w:t>
      </w:r>
    </w:p>
    <w:p>
      <w:pPr/>
      <w:r>
        <w:rPr/>
        <w:t xml:space="preserve">2-) Bu işleyişin “üstün gelen” bir faaliyet olarak nitelenmesi neyi düşündürür?</w:t>
      </w:r>
    </w:p>
    <w:p>
      <w:pPr/>
      <w:r>
        <w:rPr/>
        <w:t xml:space="preserve">Her şeyi içine alan güçlü bir tasarruf ve hâkimiyet bulunduğunu düşündürür.</w:t>
      </w:r>
    </w:p>
    <w:p>
      <w:pPr/>
      <w:r>
        <w:rPr/>
        <w:t xml:space="preserve">3-) Rabbanî fiillerin her şeyde görünmesi neye delalet eder?</w:t>
      </w:r>
    </w:p>
    <w:p>
      <w:pPr/>
      <w:r>
        <w:rPr/>
        <w:t xml:space="preserve">Allah’ın isimlerinin eşyada tecelli ettiğine delalet eder.</w:t>
      </w:r>
    </w:p>
    <w:p>
      <w:pPr/>
      <w:r>
        <w:rPr/>
        <w:t xml:space="preserve">4-) İlahî fiillerin ardından isimlerin anlaşılması nasıl bir düşünce zinciri kurar?</w:t>
      </w:r>
    </w:p>
    <w:p>
      <w:pPr/>
      <w:r>
        <w:rPr/>
        <w:t xml:space="preserve">Yapılan işlerden o işleri yapanın vasıflarına, oradan da isimlerine ve zatına ulaştıran bir delillendirme kurar.</w:t>
      </w:r>
    </w:p>
    <w:p>
      <w:pPr/>
      <w:r>
        <w:rPr/>
        <w:t xml:space="preserve">5-) Esma-i hüsnanın cilveleri niçin önemlidir?</w:t>
      </w:r>
    </w:p>
    <w:p>
      <w:pPr/>
      <w:r>
        <w:rPr/>
        <w:t xml:space="preserve">Çünkü Allah’ın varlığını sadece genel olarak değil, çeşitli yönleriyle tanımaya vesile olur.</w:t>
      </w:r>
    </w:p>
    <w:p>
      <w:pPr/>
      <w:r>
        <w:rPr/>
        <w:t xml:space="preserve">6-) Metinde neden yazı ve bina örnekleri seçilmiş olabilir?</w:t>
      </w:r>
    </w:p>
    <w:p>
      <w:pPr/>
      <w:r>
        <w:rPr/>
        <w:t xml:space="preserve">Çünkü genç bir okuyucu için düzenli bir ürünün ustasını göstermesi kolay anlaşılır ve güçlü bir örnektir.</w:t>
      </w:r>
    </w:p>
    <w:p>
      <w:pPr/>
      <w:r>
        <w:rPr/>
        <w:t xml:space="preserve">7-) Düzenli bir eserle ustası arasındaki ilişki metinde nasıl temellendirilmektedir?</w:t>
      </w:r>
    </w:p>
    <w:p>
      <w:pPr/>
      <w:r>
        <w:rPr/>
        <w:t xml:space="preserve">Eserin, onu ortaya koyan fiili; fiilin de faili zorunlu olarak gösterdiği söylenmektedir.</w:t>
      </w:r>
    </w:p>
    <w:p>
      <w:pPr/>
      <w:r>
        <w:rPr/>
        <w:t xml:space="preserve">8-) Bir ismin müsemmayı göstermesi ne demektir?</w:t>
      </w:r>
    </w:p>
    <w:p>
      <w:pPr/>
      <w:r>
        <w:rPr/>
        <w:t xml:space="preserve">Bir unvanın veya tanıtıcı adın, o adla anılan gerçek sahibini gerektirmesi demektir.</w:t>
      </w:r>
    </w:p>
    <w:p>
      <w:pPr/>
      <w:r>
        <w:rPr/>
        <w:t xml:space="preserve">9-) Bu bölümde bilgi sadece teorik bir ispat olarak mı kalır?</w:t>
      </w:r>
    </w:p>
    <w:p>
      <w:pPr/>
      <w:r>
        <w:rPr/>
        <w:t xml:space="preserve">Hayır, kalpte kesinlik veren ve iman gözünü açan bir marifete dönüşür.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3 - CEVAPLAR</w:t>
      </w:r>
    </w:p>
    <w:p>
      <w:pPr/>
      <w:r>
        <w:rPr/>
        <w:t xml:space="preserve">1-) Birinci hakikatte kâinatın değişmesi ve yenilenmesi hangi sonuç için delil yapılmaktadır?</w:t>
      </w:r>
    </w:p>
    <w:p>
      <w:pPr/>
      <w:r>
        <w:rPr/>
        <w:t xml:space="preserve">Bu işleyişin arkasında ilim ve kudret sahibi bir fail bulunduğu sonucuna delil yapılmaktadır.</w:t>
      </w:r>
    </w:p>
    <w:p>
      <w:pPr/>
      <w:r>
        <w:rPr/>
        <w:t xml:space="preserve">2-) Bu dış âlemde görülen düzen metinde hangi üç ana kavrama kapı açmaktadır?</w:t>
      </w:r>
    </w:p>
    <w:p>
      <w:pPr/>
      <w:r>
        <w:rPr/>
        <w:t xml:space="preserve">Faaliyet, rububiyet ve uluhiyet kavramlarına kapı açmaktadır.</w:t>
      </w:r>
    </w:p>
    <w:p>
      <w:pPr/>
      <w:r>
        <w:rPr/>
        <w:t xml:space="preserve">3-) Daimî ve hikmetli işler, perde arkasında nasıl bir faili hissettirmektedir?</w:t>
      </w:r>
    </w:p>
    <w:p>
      <w:pPr/>
      <w:r>
        <w:rPr/>
        <w:t xml:space="preserve">Gücü ve ilmi sonsuz olan bir failin varlığını sezdirmektedir.</w:t>
      </w:r>
    </w:p>
    <w:p>
      <w:pPr/>
      <w:r>
        <w:rPr/>
        <w:t xml:space="preserve">4-) Yedi sıfatın tecellilerinde özellikle hangi yön vurgulanmaktadır?</w:t>
      </w:r>
    </w:p>
    <w:p>
      <w:pPr/>
      <w:r>
        <w:rPr/>
        <w:t xml:space="preserve">Bunların sonsuz ve apaçık şekilde varlıklar üzerinde görüldüğü vurgulanmaktadır.</w:t>
      </w:r>
    </w:p>
    <w:p>
      <w:pPr/>
      <w:r>
        <w:rPr/>
        <w:t xml:space="preserve">5-) Metinde yedi sıfatın tecellileri hangi bakımdan değerlidir?</w:t>
      </w:r>
    </w:p>
    <w:p>
      <w:pPr/>
      <w:r>
        <w:rPr/>
        <w:t xml:space="preserve">Allah’ı tanımada çok yönlü ve kesin deliller sunmaları bakımından değerlidir.</w:t>
      </w:r>
    </w:p>
    <w:p>
      <w:pPr/>
      <w:r>
        <w:rPr/>
        <w:t xml:space="preserve">6-) Bu sıfatların tecellileri sonuçta neyi kesin olarak göstermektedir?</w:t>
      </w:r>
    </w:p>
    <w:p>
      <w:pPr/>
      <w:r>
        <w:rPr/>
        <w:t xml:space="preserve">Varlığı zorunlu, tek ve eşsiz olan bir Zâtın mevcudiyetini göstermektedir.</w:t>
      </w:r>
    </w:p>
    <w:p>
      <w:pPr/>
      <w:r>
        <w:rPr/>
        <w:t xml:space="preserve">7-) Hane ve dülger örneği hangi alanı destekleyen bir misaldir?</w:t>
      </w:r>
    </w:p>
    <w:p>
      <w:pPr/>
      <w:r>
        <w:rPr/>
        <w:t xml:space="preserve">Düzenli yapının ustasını göstermesi bakımından fiilden faile ulaşmayı destekler.</w:t>
      </w:r>
    </w:p>
    <w:p>
      <w:pPr/>
      <w:r>
        <w:rPr/>
        <w:t xml:space="preserve">8-) Muntazam bir yapı örneği niçin delil olarak güçlüdür?</w:t>
      </w:r>
    </w:p>
    <w:p>
      <w:pPr/>
      <w:r>
        <w:rPr/>
        <w:t xml:space="preserve">Çünkü düzen, ölçü ve amaç, tesadüf değil bilinçli bir yapmayı çağrıştırır.</w:t>
      </w:r>
    </w:p>
    <w:p>
      <w:pPr/>
      <w:r>
        <w:rPr/>
        <w:t xml:space="preserve">9-) Birinci hakikatin ana fikri bir cümleyle nasıl ifade edilebilir?</w:t>
      </w:r>
    </w:p>
    <w:p>
      <w:pPr/>
      <w:r>
        <w:rPr/>
        <w:t xml:space="preserve">Kâinattaki hikmetli faaliyet, ilahî fiilleri; fiiller isimleri; isimler sıfatları; sıfatlar da tek olan Allah’ın varlığını ve birliğini gösterir.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4 - CEVAPLAR</w:t>
      </w:r>
    </w:p>
    <w:p>
      <w:pPr/>
      <w:r>
        <w:rPr/>
        <w:t xml:space="preserve">1-) Metinde gözle görülen hangi geniş çaplı durum dikkate alınarak delillendirme yapılmaktadır?</w:t>
      </w:r>
    </w:p>
    <w:p>
      <w:pPr/>
      <w:r>
        <w:rPr/>
        <w:t xml:space="preserve">Göklerde ve yerde her şeyi kuşatan sürekli değişim, yenilenme ve düzenli işleyiş dikkate alınmaktadır.</w:t>
      </w:r>
    </w:p>
    <w:p>
      <w:pPr/>
      <w:r>
        <w:rPr/>
        <w:t xml:space="preserve">2-) Bu anlamlı sürecin ardında hangi niteliklere sahip bir fail sezdirilmektedir?</w:t>
      </w:r>
    </w:p>
    <w:p>
      <w:pPr/>
      <w:r>
        <w:rPr/>
        <w:t xml:space="preserve">Kudret ve ilim sahibi bir fail sezdirilmektedir.</w:t>
      </w:r>
    </w:p>
    <w:p>
      <w:pPr/>
      <w:r>
        <w:rPr/>
        <w:t xml:space="preserve">3-) Rububiyetin rahmet yüklü görünmesi neye işaret eder?</w:t>
      </w:r>
    </w:p>
    <w:p>
      <w:pPr/>
      <w:r>
        <w:rPr/>
        <w:t xml:space="preserve">Bunun arkasında uluhiyetin, yani ibadete layık tek Mabud oluşun bulunduğuna işaret eder.</w:t>
      </w:r>
    </w:p>
    <w:p>
      <w:pPr/>
      <w:r>
        <w:rPr/>
        <w:t xml:space="preserve">4-) İlahî fiillerin “hissedilir gibi” olması neyi anlatır?</w:t>
      </w:r>
    </w:p>
    <w:p>
      <w:pPr/>
      <w:r>
        <w:rPr/>
        <w:t xml:space="preserve">Delillerin çok kuvvetli olması sebebiyle görünmeyen failin etkisinin açıkça fark edilmesini anlatır.</w:t>
      </w:r>
    </w:p>
    <w:p>
      <w:pPr/>
      <w:r>
        <w:rPr/>
        <w:t xml:space="preserve">5-) Bu sıfatların tecellileri neden çok kesin kabul edilmektedir?</w:t>
      </w:r>
    </w:p>
    <w:p>
      <w:pPr/>
      <w:r>
        <w:rPr/>
        <w:t xml:space="preserve">Çünkü varlıkların tamamında açık izleri görülmekte ve inkârı zorlaştırmaktadır.</w:t>
      </w:r>
    </w:p>
    <w:p>
      <w:pPr/>
      <w:r>
        <w:rPr/>
        <w:t xml:space="preserve">6-) Bütün sanatlı varlıkların şahitliği neye yönelmektedir?</w:t>
      </w:r>
    </w:p>
    <w:p>
      <w:pPr/>
      <w:r>
        <w:rPr/>
        <w:t xml:space="preserve">Hayat sahibi, bilen, gören, işiten, dileyen ve konuşan tek bir ilahî zata yönelmektedir.</w:t>
      </w:r>
    </w:p>
    <w:p>
      <w:pPr/>
      <w:r>
        <w:rPr/>
        <w:t xml:space="preserve">7-) Bir fiilin failsiz olamayacağı ilkesi niçin bu kadar merkezîdir?</w:t>
      </w:r>
    </w:p>
    <w:p>
      <w:pPr/>
      <w:r>
        <w:rPr/>
        <w:t xml:space="preserve">Çünkü bütün delillendirme, görülen işler üzerinden işi yapan zata ulaşma esasına dayanmaktadır.</w:t>
      </w:r>
    </w:p>
    <w:p>
      <w:pPr/>
      <w:r>
        <w:rPr/>
        <w:t xml:space="preserve">8-) San’atın sanatkârsız olmayışı, iman açısından ne ifade eder?</w:t>
      </w:r>
    </w:p>
    <w:p>
      <w:pPr/>
      <w:r>
        <w:rPr/>
        <w:t xml:space="preserve">Eşyanın yaratılışındaki güzellik ve ölçünün Allah’ın varlığına açık bir delil olduğunu ifade eder.</w:t>
      </w:r>
    </w:p>
    <w:p>
      <w:pPr/>
      <w:r>
        <w:rPr/>
        <w:t xml:space="preserve">9-) Bu bölümde akıl ile gözlem arasındaki ilişki nasıl kurulmuştur?</w:t>
      </w:r>
    </w:p>
    <w:p>
      <w:pPr/>
      <w:r>
        <w:rPr/>
        <w:t xml:space="preserve">Gözlemle görülen düzen ve faaliyet, aklın yardımıyla ilahî fiil, isim, sıfat ve zata delil yapılmıştır.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5 - CEVAPLAR</w:t>
      </w:r>
    </w:p>
    <w:p>
      <w:pPr/>
      <w:r>
        <w:rPr/>
        <w:t xml:space="preserve">1-) Birinci hakikat, delile nereden başlamaktadır: insanın iç dünyasından mı, dış âlemden mi?</w:t>
      </w:r>
    </w:p>
    <w:p>
      <w:pPr/>
      <w:r>
        <w:rPr/>
        <w:t xml:space="preserve">Dış âlemde gözlenen kapsamlı ve sürekli işleyişten başlamaktadır.</w:t>
      </w:r>
    </w:p>
    <w:p>
      <w:pPr/>
      <w:r>
        <w:rPr/>
        <w:t xml:space="preserve">2-) Rububiyetin bu görünüşü içinde hangi daha yüksek hakikatin varlığına geçilmektedir?</w:t>
      </w:r>
    </w:p>
    <w:p>
      <w:pPr/>
      <w:r>
        <w:rPr/>
        <w:t xml:space="preserve">İlahî mabudiyetin ve tek ilah oluşun zorunlu şekilde bilinen hakikatine geçilmektedir.</w:t>
      </w:r>
    </w:p>
    <w:p>
      <w:pPr/>
      <w:r>
        <w:rPr/>
        <w:t xml:space="preserve">3-) İsimlerden sıfatlara geçişte nasıl bir mantık vardır?</w:t>
      </w:r>
    </w:p>
    <w:p>
      <w:pPr/>
      <w:r>
        <w:rPr/>
        <w:t xml:space="preserve">İsimlerin boş ve dayanaksız olmayıp, gerçek sıfatlara dayandığı mantığı vardır.</w:t>
      </w:r>
    </w:p>
    <w:p>
      <w:pPr/>
      <w:r>
        <w:rPr/>
        <w:t xml:space="preserve">4-) Fiiller, isimler ve sıfatlar arasında nasıl bir bağ kurulmaktadır?</w:t>
      </w:r>
    </w:p>
    <w:p>
      <w:pPr/>
      <w:r>
        <w:rPr/>
        <w:t xml:space="preserve">Fiiller isimleri tanıtır, isimler sıfatları gösterir, sıfatlar da o sıfatların sahibine ulaştırır.</w:t>
      </w:r>
    </w:p>
    <w:p>
      <w:pPr/>
      <w:r>
        <w:rPr/>
        <w:t xml:space="preserve">5-) Metinde geçen yedi kudsî sıfat hangi ana başlıklar altında sayılmaktadır?</w:t>
      </w:r>
    </w:p>
    <w:p>
      <w:pPr/>
      <w:r>
        <w:rPr/>
        <w:t xml:space="preserve">Hayat, ilim, kudret, işitme, görme, irade ve konuşma sıfatları olarak bildirilmektedir.</w:t>
      </w:r>
    </w:p>
    <w:p>
      <w:pPr/>
      <w:r>
        <w:rPr/>
        <w:t xml:space="preserve">6-) Metindeki kitap benzetmesi neyi anlatır?</w:t>
      </w:r>
    </w:p>
    <w:p>
      <w:pPr/>
      <w:r>
        <w:rPr/>
        <w:t xml:space="preserve">Anlamlı ve düzenli bir bütünün kendiliğinden olamayacağını, onu yazan bir iradenin bulunması gerektiğini anlatır.</w:t>
      </w:r>
    </w:p>
    <w:p>
      <w:pPr/>
      <w:r>
        <w:rPr/>
        <w:t xml:space="preserve">7-) Kitap misali ile kâinat arasında nasıl bir benzerlik kurulmaktadır?</w:t>
      </w:r>
    </w:p>
    <w:p>
      <w:pPr/>
      <w:r>
        <w:rPr/>
        <w:t xml:space="preserve">İkisi de anlamlı, düzenli ve okunabilir yapılar olarak görülüp, bir yazanı gerektirmektedir.</w:t>
      </w:r>
    </w:p>
    <w:p>
      <w:pPr/>
      <w:r>
        <w:rPr/>
        <w:t xml:space="preserve">8-) Metne göre kalpteki iman gözü, Allah’ın varlığını hangi derecede açık bulur?</w:t>
      </w:r>
    </w:p>
    <w:p>
      <w:pPr/>
      <w:r>
        <w:rPr/>
        <w:t xml:space="preserve">Son derece belirgin, güneşten de daha açık bir kesinlikte bulur.</w:t>
      </w:r>
    </w:p>
    <w:p>
      <w:pPr/>
      <w:r>
        <w:rPr/>
        <w:t xml:space="preserve">9-) Parçanın ana delil yöntemi daha çok hangi iki unsuru birleştirir?</w:t>
      </w:r>
    </w:p>
    <w:p>
      <w:pPr/>
      <w:r>
        <w:rPr/>
        <w:t xml:space="preserve">Müşahede edilen âlemi ve aklî zorunluluğu birleştirir.</w:t>
      </w:r>
    </w:p>
    <w:p>
      <w:r>
        <w:br w:type="page"/>
      </w:r>
    </w:p>
    <w:p>
      <w:pPr>
        <w:pStyle w:val="Heading2"/>
      </w:pPr>
      <w:r>
        <w:t>lisans ayetul-kubra-p69-dogrudan-marifet-19-mertebe-1-hakikat-fiil-isim-sifat-zat-istidlali-ve-failsiz-fiilin-imkansizligi - Set 6 - CEVAPLAR</w:t>
      </w:r>
    </w:p>
    <w:p>
      <w:pPr/>
      <w:r>
        <w:rPr/>
        <w:t xml:space="preserve">1-) Metne göre kâinatta görülen sürekli hareket düzensiz bir karmaşa olarak mı sunuluyor, yoksa anlamlı bir süreç olarak mı?</w:t>
      </w:r>
    </w:p>
    <w:p>
      <w:pPr/>
      <w:r>
        <w:rPr/>
        <w:t xml:space="preserve">Anlamlı, kuşatıcı ve düzenli bir süreç olarak sunuluyor.</w:t>
      </w:r>
    </w:p>
    <w:p>
      <w:pPr/>
      <w:r>
        <w:rPr/>
        <w:t xml:space="preserve">2-) Faaliyetin içinde hissedilen rububiyet neyi ifade eder?</w:t>
      </w:r>
    </w:p>
    <w:p>
      <w:pPr/>
      <w:r>
        <w:rPr/>
        <w:t xml:space="preserve">Varlıkları yetiştiren, düzenleyen ve sevk eden ilahî terbiye ve idareyi ifade eder.</w:t>
      </w:r>
    </w:p>
    <w:p>
      <w:pPr/>
      <w:r>
        <w:rPr/>
        <w:t xml:space="preserve">3-) Rububiyet içinde uluhiyetin bilinmesi ne demektir?</w:t>
      </w:r>
    </w:p>
    <w:p>
      <w:pPr/>
      <w:r>
        <w:rPr/>
        <w:t xml:space="preserve">Bu idarenin sahibinin yalnızca kudretli değil, aynı zamanda ibadete layık tek ilah olduğunun anlaşılması demektir.</w:t>
      </w:r>
    </w:p>
    <w:p>
      <w:pPr/>
      <w:r>
        <w:rPr/>
        <w:t xml:space="preserve">4-) Yedi sıfatın sayılması, delillendirmeye ne kazandırmaktadır?</w:t>
      </w:r>
    </w:p>
    <w:p>
      <w:pPr/>
      <w:r>
        <w:rPr/>
        <w:t xml:space="preserve">Allah’ı tek yönlü değil, birçok yönüyle tanıma ve delili genişletme imkânı kazandırmaktadır.</w:t>
      </w:r>
    </w:p>
    <w:p>
      <w:pPr/>
      <w:r>
        <w:rPr/>
        <w:t xml:space="preserve">5-) Metinde sıfatların bilinmesi için hangi kesinlik dereceleri zikredilmektedir?</w:t>
      </w:r>
    </w:p>
    <w:p>
      <w:pPr/>
      <w:r>
        <w:rPr/>
        <w:t xml:space="preserve">Bilgiyle kesinlik, görür gibi kesinlik ve tam tahkikli kesinlik derecelerine işaret edilmektedir.</w:t>
      </w:r>
    </w:p>
    <w:p>
      <w:pPr/>
      <w:r>
        <w:rPr/>
        <w:t xml:space="preserve">6-) Allah’ın varlığı neden çok parlak bir kesinlikle bilinir denmektedir?</w:t>
      </w:r>
    </w:p>
    <w:p>
      <w:pPr/>
      <w:r>
        <w:rPr/>
        <w:t xml:space="preserve">Çünkü bütün varlıklar, sanatlar ve düzenler hep birlikte aynı hakikate işaret etmektedir.</w:t>
      </w:r>
    </w:p>
    <w:p>
      <w:pPr/>
      <w:r>
        <w:rPr/>
        <w:t xml:space="preserve">7-) Sıfatların mevsufsuz olamayacağı düşüncesi neyi reddeder?</w:t>
      </w:r>
    </w:p>
    <w:p>
      <w:pPr/>
      <w:r>
        <w:rPr/>
        <w:t xml:space="preserve">Özelliklerin kendi başına bağımsız şekilde var olabileceği düşüncesini reddeder.</w:t>
      </w:r>
    </w:p>
    <w:p>
      <w:pPr/>
      <w:r>
        <w:rPr/>
        <w:t xml:space="preserve">8-) Metne göre Allah’ın varlığına dair bilgi sadece soyut bir düşünce midir?</w:t>
      </w:r>
    </w:p>
    <w:p>
      <w:pPr/>
      <w:r>
        <w:rPr/>
        <w:t xml:space="preserve">Hayır, kâinattaki açık delillerle kalpte kesinleşen bir marifet olarak sunulmaktadır.</w:t>
      </w:r>
    </w:p>
    <w:p>
      <w:pPr/>
      <w:r>
        <w:rPr/>
        <w:t xml:space="preserve">9-) Bu parçadan çıkarılan en temel iman dersi nedir?</w:t>
      </w:r>
    </w:p>
    <w:p>
      <w:pPr/>
      <w:r>
        <w:rPr/>
        <w:t xml:space="preserve">Kâinatı dikkatle okuyan kimse, Allah’ın fiillerini, isimlerini, sıfatlarını ve birliğini inkâr edemeyecek açıklıkta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59e61448f24955" /></Relationships>
</file>