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a6ac12bc9469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ayetul-kubra-p79-ikinci-bab-1-menzil-hakimiyet-i-mutlaka-sirkin-imkansizligi-ve-menzil-neticesi - Set 1</w:t>
      </w:r>
    </w:p>
    <w:p>
      <w:pPr/>
      <w:r>
        <w:rPr/>
        <w:t xml:space="preserve">1-) Metinde mutlak hâkimiyetin varlığından hangi temel sonuca ulaşılmaktadır? (13 kelime)</w:t>
      </w:r>
    </w:p>
    <w:p>
      <w:pPr/>
      <w:r>
        <w:rPr/>
        <w:t xml:space="preserve">Böyle bir hükümranlık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işe birden fazla yetkinin zorlayıcı biçimde karışmasının sonucu nasıl açıklanıyor? (11 kelime)</w:t>
      </w:r>
    </w:p>
    <w:p>
      <w:pPr/>
      <w:r>
        <w:rPr/>
        <w:t xml:space="preserve">Düzenin bozulacağı,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Ülke veya küçük bir idare birimi üzerinden verilen örnek neyi anlatmak için kullanılmıştır? (15 kelime)</w:t>
      </w:r>
    </w:p>
    <w:p>
      <w:pPr/>
      <w:r>
        <w:rPr/>
        <w:t xml:space="preserve">Tek merkezli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varlıklardan gök cisimlerine kadar uzanan düzen, hangi düşünceyi desteklemektedir? (11 kelime)</w:t>
      </w:r>
    </w:p>
    <w:p>
      <w:pPr/>
      <w:r>
        <w:rPr/>
        <w:t xml:space="preserve">Kâinattaki nizamın,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Hâkimiyetin izzet makamı olarak nitelenmesi ne anlama gelir? (15 kelime)</w:t>
      </w:r>
    </w:p>
    <w:p>
      <w:pPr/>
      <w:r>
        <w:rPr/>
        <w:t xml:space="preserve">Hükümranlığın yücelik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sınırlı idare arzusu uğruna yakınlarına bile zulmedebilmesi, metinde hangi sonuca delil yapılmaktadır? (21 kelime)</w:t>
      </w:r>
    </w:p>
    <w:p>
      <w:pPr/>
      <w:r>
        <w:rPr/>
        <w:t xml:space="preserve">Daha zayıf ve 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Allah’ın hâkimiyetine başkasını katmanın neden imkânsız olduğu nasıl temellendiriliyor? (17 kelime)</w:t>
      </w:r>
    </w:p>
    <w:p>
      <w:pPr/>
      <w:r>
        <w:rPr/>
        <w:t xml:space="preserve">Çünkü O bütün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dört hakikati görmesinden sonra imanında nasıl bir değişim meydana geliyor? (16 kelime)</w:t>
      </w:r>
    </w:p>
    <w:p>
      <w:pPr/>
      <w:r>
        <w:rPr/>
        <w:t xml:space="preserve">İlâhî birliği sarsılmaz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sayılan dört büyük hakikat hangileridir? (15 kelime)</w:t>
      </w:r>
    </w:p>
    <w:p>
      <w:pPr/>
      <w:r>
        <w:rPr/>
        <w:t xml:space="preserve">Mutlak ulûhiyetin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(18 kelime)</w:t>
      </w:r>
    </w:p>
    <w:p>
      <w:pPr/>
      <w:r>
        <w:rPr/>
        <w:t xml:space="preserve">Kâinattaki düzen, izzet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ayetul-kubra-p79-ikinci-bab-1-menzil-hakimiyet-i-mutlaka-sirkin-imkansizligi-ve-menzil-neticesi - Set 2</w:t>
      </w:r>
    </w:p>
    <w:p>
      <w:pPr/>
      <w:r>
        <w:rPr/>
        <w:t xml:space="preserve">1-) Parçada şirk neden “hakikatsiz” kabul edilmektedir? (25 kelime)</w:t>
      </w:r>
    </w:p>
    <w:p>
      <w:pPr/>
      <w:r>
        <w:rPr/>
        <w:t xml:space="preserve">Çünkü mutlak bir yönetim ve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ayet delili hangi mantığı öne çıkarıyor? (16 kelime)</w:t>
      </w:r>
    </w:p>
    <w:p>
      <w:pPr/>
      <w:r>
        <w:rPr/>
        <w:t xml:space="preserve">Birden fazla ilah bulunsaydı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Sineğin kanadı ile semadaki büyük cisimlerin birlikte anılması neyi vurgular? (13 kelime)</w:t>
      </w:r>
    </w:p>
    <w:p>
      <w:pPr/>
      <w:r>
        <w:rPr/>
        <w:t xml:space="preserve">En küçükten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Bedendeki çok küçük yapıların da anılması, delili nasıl kuvvetlendiriyor? (14 kelime)</w:t>
      </w:r>
    </w:p>
    <w:p>
      <w:pPr/>
      <w:r>
        <w:rPr/>
        <w:t xml:space="preserve">Sadece büyük âlemde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Hâkimiyet ile izzet arasındaki ilişki nasıl kurulmuştur? (14 kelime)</w:t>
      </w:r>
    </w:p>
    <w:p>
      <w:pPr/>
      <w:r>
        <w:rPr/>
        <w:t xml:space="preserve">Hâkimiyetin saygınlık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örneği, ilahî hâkimiyet hakkında nasıl bir kıyas kurduruyor? (17 kelime)</w:t>
      </w:r>
    </w:p>
    <w:p>
      <w:pPr/>
      <w:r>
        <w:rPr/>
        <w:t xml:space="preserve">Zayıf insan bile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“teşrik etmek”ten kastedilen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ulaştığı bilgi seviyesi nasıl tasvir edilmiştir? (13 kelime)</w:t>
      </w:r>
    </w:p>
    <w:p>
      <w:pPr/>
      <w:r>
        <w:rPr/>
        <w:t xml:space="preserve">Sadece işitmeye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Tevhid cümlesinin güçlü bir şekilde söylenmesi neyin işaretidir? (13 kelime)</w:t>
      </w:r>
    </w:p>
    <w:p>
      <w:pPr/>
      <w:r>
        <w:rPr/>
        <w:t xml:space="preserve">Yolcunun vardığı sonucun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kısa dersin özeti nedir? (13 kelime)</w:t>
      </w:r>
    </w:p>
    <w:p>
      <w:pPr/>
      <w:r>
        <w:rPr/>
        <w:t xml:space="preserve">İlâhî birliğin gereği;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ayetul-kubra-p79-ikinci-bab-1-menzil-hakimiyet-i-mutlaka-sirkin-imkansizligi-ve-menzil-neticesi - Set 3</w:t>
      </w:r>
    </w:p>
    <w:p>
      <w:pPr/>
      <w:r>
        <w:rPr/>
        <w:t xml:space="preserve">1-) Parçada mutlak hâkimiyetin şirkle bağdaşmaması hangi iki ana gerekçeye dayandırılıyor? (11 kelime)</w:t>
      </w:r>
    </w:p>
    <w:p>
      <w:pPr/>
      <w:r>
        <w:rPr/>
        <w:t xml:space="preserve">Birincisi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işte çok sayıda elin bulunmasının zararı nasıl anlatılmıştır? (13 kelime)</w:t>
      </w:r>
    </w:p>
    <w:p>
      <w:pPr/>
      <w:r>
        <w:rPr/>
        <w:t xml:space="preserve">Her kafadan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padişah ve iki müdür örneği aynı fikrin hangi yönünü açıklar? (10 kelime)</w:t>
      </w:r>
    </w:p>
    <w:p>
      <w:pPr/>
      <w:r>
        <w:rPr/>
        <w:t xml:space="preserve">Yetki bölünmesinin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nizamın kapsamı hangi iki uç örnekle gösterilmiştir? (12 kelime)</w:t>
      </w:r>
    </w:p>
    <w:p>
      <w:pPr/>
      <w:r>
        <w:rPr/>
        <w:t xml:space="preserve">Çok küçük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şirk niçin kâinattaki mevcut nizamla çelişir? (13 kelime)</w:t>
      </w:r>
    </w:p>
    <w:p>
      <w:pPr/>
      <w:r>
        <w:rPr/>
        <w:t xml:space="preserve">Çünkü ortaklık olsaydı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geçici yönetim hırsı için ağır zulümlere başvurması hangi psikolojik gerçeği gösteriyor? (7 kelime)</w:t>
      </w:r>
    </w:p>
    <w:p>
      <w:pPr/>
      <w:r>
        <w:rPr/>
        <w:t xml:space="preserve">Hükmetme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psikolojik gözlem Allah hakkında nasıl bir sonuca dönüştürülüyor? (17 kelime)</w:t>
      </w:r>
    </w:p>
    <w:p>
      <w:pPr/>
      <w:r>
        <w:rPr/>
        <w:t xml:space="preserve">Sınırlı insan bile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Dört hakikati gören yolcu neyi kesin biçimde anlamıştır?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İmanının parlaması ifadesi nasıl yorumlanmalıdır? (11 kelime)</w:t>
      </w:r>
    </w:p>
    <w:p>
      <w:pPr/>
      <w:r>
        <w:rPr/>
        <w:t xml:space="preserve">İnancının delille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okuyucuya verilmek istenen temel mesaj nedir? (16 kelime)</w:t>
      </w:r>
    </w:p>
    <w:p>
      <w:pPr/>
      <w:r>
        <w:rPr/>
        <w:t xml:space="preserve">Kâinattaki düzen ve mutlak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ayetul-kubra-p79-ikinci-bab-1-menzil-hakimiyet-i-mutlaka-sirkin-imkansizligi-ve-menzil-neticesi - Set 4</w:t>
      </w:r>
    </w:p>
    <w:p>
      <w:pPr/>
      <w:r>
        <w:rPr/>
        <w:t xml:space="preserve">1-) Metinde hâkimiyetin “mutlak” olması neden önemlidir? (19 kelime)</w:t>
      </w:r>
    </w:p>
    <w:p>
      <w:pPr/>
      <w:r>
        <w:rPr/>
        <w:t xml:space="preserve">Çünkü sınırlı bir yönetimden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Düzenin bozulması ihtimali ile şirk arasında nasıl bir bağ kuruluyor? (16 kelime)</w:t>
      </w:r>
    </w:p>
    <w:p>
      <w:pPr/>
      <w:r>
        <w:rPr/>
        <w:t xml:space="preserve">Ortaklık kabul edilirse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küçükten en büyüğe kadar uzanan intizam hangi aklî çıkarıma götürüyor?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Hâkimiyetin izzet makamı oluşu, şirk hakkında hangi hükmü doğurur? (9 kelime)</w:t>
      </w:r>
    </w:p>
    <w:p>
      <w:pPr/>
      <w:r>
        <w:rPr/>
        <w:t xml:space="preserve">Böylesi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örneği niçin özellikle “aciz” ve “geçici” oluşuyla birlikte verilmiştir? (21 kelime)</w:t>
      </w:r>
    </w:p>
    <w:p>
      <w:pPr/>
      <w:r>
        <w:rPr/>
        <w:t xml:space="preserve">Böyle kusurlu bir varlıkta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ilahî hâkimiyet hangi başka kavramlarla beraber anılıyor? (5 kelime)</w:t>
      </w:r>
    </w:p>
    <w:p>
      <w:pPr/>
      <w:r>
        <w:rPr/>
        <w:t xml:space="preserve">Rububiyet</w:t>
      </w:r>
    </w:p>
    <w:p>
      <w:r>
        <w:rPr/>
        <w:t/>
      </w:r>
    </w:p>
    <w:p>
      <w:pPr/>
      <w:r>
        <w:rPr/>
        <w:t xml:space="preserve">7-) Yolcunun vardığı tevhid bilgisi sadece teorik bir kabul müdür? (10 kelime)</w:t>
      </w:r>
    </w:p>
    <w:p>
      <w:pPr/>
      <w:r>
        <w:rPr/>
        <w:t xml:space="preserve">Hayır; delille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söylediği tevhid ifadesinde özellikle hangi unsur öne çıkmaktadır?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zikredilen hakikatler neden birlikte verilmiştir? (14 kelime)</w:t>
      </w:r>
    </w:p>
    <w:p>
      <w:pPr/>
      <w:r>
        <w:rPr/>
        <w:t xml:space="preserve">Hepsi aynı sonuca,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tevhidi destekleyen dört gözlem alanı nasıl özetlenebilir? (14 kelime)</w:t>
      </w:r>
    </w:p>
    <w:p>
      <w:pPr/>
      <w:r>
        <w:rPr/>
        <w:t xml:space="preserve">İlahî tecellinin büyüklüğü,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ayetul-kubra-p79-ikinci-bab-1-menzil-hakimiyet-i-mutlaka-sirkin-imkansizligi-ve-menzil-neticesi - Set 5</w:t>
      </w:r>
    </w:p>
    <w:p>
      <w:pPr/>
      <w:r>
        <w:rPr/>
        <w:t xml:space="preserve">1-) Metin, şirki reddederken önce hangi gözleme dikkat çekiyor? (10 kelime)</w:t>
      </w:r>
    </w:p>
    <w:p>
      <w:pPr/>
      <w:r>
        <w:rPr/>
        <w:t xml:space="preserve">Kâinatta baştan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memlekette iki yönetici bulunması örneği, ilahî birlik düşüncesine nasıl hizmet ediyor? (12 kelime)</w:t>
      </w:r>
    </w:p>
    <w:p>
      <w:pPr/>
      <w:r>
        <w:rPr/>
        <w:t xml:space="preserve">Çoklu otoritenin karışıklık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düzen delili sadece göklerle mi sınırlıdır? (11 kelime)</w:t>
      </w:r>
    </w:p>
    <w:p>
      <w:pPr/>
      <w:r>
        <w:rPr/>
        <w:t xml:space="preserve">Hayır; bedendeki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Hâkimiyetin rakip kabul etmemesi, burada ahlâkî bir zaaf mı yoksa ontolojik bir özellik mi olarak sunuluyor? (11 kelime)</w:t>
      </w:r>
    </w:p>
    <w:p>
      <w:pPr/>
      <w:r>
        <w:rPr/>
        <w:t xml:space="preserve">Burada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iktidar uğruna aşırı sert davranabilmesi niçin örnek verilmiştir? (11 kelime)</w:t>
      </w:r>
    </w:p>
    <w:p>
      <w:pPr/>
      <w:r>
        <w:rPr/>
        <w:t xml:space="preserve">Hâkimiyet düşüncesinin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şerike izin vermesi neden düşünülemez? (14 kelime)</w:t>
      </w:r>
    </w:p>
    <w:p>
      <w:pPr/>
      <w:r>
        <w:rPr/>
        <w:t xml:space="preserve">Çünkü O’nun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Dört hakikati müşahede eden yolcunun bilgisi hangi mertebeye yükselmiştir? (8 kelime)</w:t>
      </w:r>
    </w:p>
    <w:p>
      <w:pPr/>
      <w:r>
        <w:rPr/>
        <w:t xml:space="preserve">Tevhidi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İmanının parlaması ile “Lâ ilahe illallah” demesi arasında nasıl bir ilişki vardır? (13 kelime)</w:t>
      </w:r>
    </w:p>
    <w:p>
      <w:pPr/>
      <w:r>
        <w:rPr/>
        <w:t xml:space="preserve">İçte kuvvetlenen yakin,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Sondaki Arapça bölümün işlevi nedir? (14 kelime)</w:t>
      </w:r>
    </w:p>
    <w:p>
      <w:pPr/>
      <w:r>
        <w:rPr/>
        <w:t xml:space="preserve">Az önce ulaşılan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hâkimiyet hakikati, önceki hakikatlerle birlikte nasıl bir bütün oluşturur? (12 kelime)</w:t>
      </w:r>
    </w:p>
    <w:p>
      <w:pPr/>
      <w:r>
        <w:rPr/>
        <w:t xml:space="preserve">Hepsi beraberce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ayetul-kubra-p79-ikinci-bab-1-menzil-hakimiyet-i-mutlaka-sirkin-imkansizligi-ve-menzil-neticesi - Set 6</w:t>
      </w:r>
    </w:p>
    <w:p>
      <w:pPr/>
      <w:r>
        <w:rPr/>
        <w:t xml:space="preserve">1-) Parçanın başında mutlak hâkimiyet ile şirk arasında nasıl bir karşıtlık kuruluyor? (16 kelime)</w:t>
      </w:r>
    </w:p>
    <w:p>
      <w:pPr/>
      <w:r>
        <w:rPr/>
        <w:t xml:space="preserve">Biri gerçek ve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 işe çok el karışması” düşüncesi hangi genel prensibi ifade eder? (7 kelime)</w:t>
      </w:r>
    </w:p>
    <w:p>
      <w:pPr/>
      <w:r>
        <w:rPr/>
        <w:t xml:space="preserve">Çatışan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siyasî-idarî örnekler neden etkili bir delil olarak kullanılmış olabilir? (15 kelime)</w:t>
      </w:r>
    </w:p>
    <w:p>
      <w:pPr/>
      <w:r>
        <w:rPr/>
        <w:t xml:space="preserve">Günlük hayatta kolayca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intizamın her seviyede görülmesi, tesadüfî bir düzen fikrine neden ters düşer? (12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Hâkimiyetin izzeti kırılır ifadesiyle ne kastediliyor? (10 kelime)</w:t>
      </w:r>
    </w:p>
    <w:p>
      <w:pPr/>
      <w:r>
        <w:rPr/>
        <w:t xml:space="preserve">Ortak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Aciz insanla mutlak kudret sahibi arasında kurulan karşılaştırma hangi mantık biçimine dayanır? (15 kelime)</w:t>
      </w:r>
    </w:p>
    <w:p>
      <w:pPr/>
      <w:r>
        <w:rPr/>
        <w:t xml:space="preserve">Küçük ölçekte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“kendi hâkimiyet-i kudsiyesi” denilmesi, bu yönetimin hangi niteliğini öne çıkarır? (14 kelime)</w:t>
      </w:r>
    </w:p>
    <w:p>
      <w:pPr/>
      <w:r>
        <w:rPr/>
        <w:t xml:space="preserve">Sıradan bir iktidar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tevhidi “şuhud derecesinde” bilmesi neyi gösterir? (9 kelime)</w:t>
      </w:r>
    </w:p>
    <w:p>
      <w:pPr/>
      <w:r>
        <w:rPr/>
        <w:t xml:space="preserve">İnancının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bölümdeki özet ifadede mutlak hâkimiyetin şirkle ilişkisi nasıl belirtiliyor? (8 kelime)</w:t>
      </w:r>
    </w:p>
    <w:p>
      <w:pPr/>
      <w:r>
        <w:rPr/>
        <w:t xml:space="preserve">Mutlak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tek cümleyle özetlemek gerekirse nasıl özetlenebilir? (15 kelime)</w:t>
      </w:r>
    </w:p>
    <w:p>
      <w:pPr/>
      <w:r>
        <w:rPr/>
        <w:t xml:space="preserve">Kâinattaki eksiksiz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ayetul-kubra-p79-ikinci-bab-1-menzil-hakimiyet-i-mutlaka-sirkin-imkansizligi-ve-menzil-neticesi - Set 1 - CEVAPLAR</w:t>
      </w:r>
    </w:p>
    <w:p>
      <w:pPr/>
      <w:r>
        <w:rPr/>
        <w:t xml:space="preserve">1-) Metinde mutlak hâkimiyetin varlığından hangi temel sonuca ulaşılmaktadır?</w:t>
      </w:r>
    </w:p>
    <w:p>
      <w:pPr/>
      <w:r>
        <w:rPr/>
        <w:t xml:space="preserve">Böyle bir hükümranlık varsa, ona ortak koşmanın gerçek bir temeli olamayacağı sonucuna varılmaktadır.</w:t>
      </w:r>
    </w:p>
    <w:p>
      <w:pPr/>
      <w:r>
        <w:rPr/>
        <w:t xml:space="preserve">2-) Bir işe birden fazla yetkinin zorlayıcı biçimde karışmasının sonucu nasıl açıklanıyor?</w:t>
      </w:r>
    </w:p>
    <w:p>
      <w:pPr/>
      <w:r>
        <w:rPr/>
        <w:t xml:space="preserve">Düzenin bozulacağı, işlerin birbirine gireceği ve sağlıklı idarenin kaybolacağı ifade ediliyor.</w:t>
      </w:r>
    </w:p>
    <w:p>
      <w:pPr/>
      <w:r>
        <w:rPr/>
        <w:t xml:space="preserve">3-) Ülke veya küçük bir idare birimi üzerinden verilen örnek neyi anlatmak için kullanılmıştır?</w:t>
      </w:r>
    </w:p>
    <w:p>
      <w:pPr/>
      <w:r>
        <w:rPr/>
        <w:t xml:space="preserve">Tek merkezli idarenin düzen sağladığını, birden çok rakip otoritenin ise karışıklık doğurduğunu göstermek için kullanılmıştır.</w:t>
      </w:r>
    </w:p>
    <w:p>
      <w:pPr/>
      <w:r>
        <w:rPr/>
        <w:t xml:space="preserve">4-) En küçük varlıklardan gök cisimlerine kadar uzanan düzen, hangi düşünceyi desteklemektedir?</w:t>
      </w:r>
    </w:p>
    <w:p>
      <w:pPr/>
      <w:r>
        <w:rPr/>
        <w:t xml:space="preserve">Kâinattaki nizamın, ortaklığa yer bırakmayan tek bir ilahî hâkimiyeti gösterdiğini desteklemektedir.</w:t>
      </w:r>
    </w:p>
    <w:p>
      <w:pPr/>
      <w:r>
        <w:rPr/>
        <w:t xml:space="preserve">5-) Hâkimiyetin izzet makamı olarak nitelenmesi ne anlama gelir?</w:t>
      </w:r>
    </w:p>
    <w:p>
      <w:pPr/>
      <w:r>
        <w:rPr/>
        <w:t xml:space="preserve">Hükümranlığın yücelik ve üstünlük gerektirdiğini, bu sebeple rakip kabul etmesinin kendi mahiyetine aykırı olduğunu anlatır.</w:t>
      </w:r>
    </w:p>
    <w:p>
      <w:pPr/>
      <w:r>
        <w:rPr/>
        <w:t xml:space="preserve">6-) İnsanların sınırlı idare arzusu uğruna yakınlarına bile zulmedebilmesi, metinde hangi sonuca delil yapılmaktadır?</w:t>
      </w:r>
    </w:p>
    <w:p>
      <w:pPr/>
      <w:r>
        <w:rPr/>
        <w:t xml:space="preserve">Daha zayıf ve geçici bir yönetimde bile ortak kabul edilmezken, mutlak kudret sahibinin gerçek hâkimiyetinde ortaklığa asla izin verilmeyeceğine delil yapılmaktadır.</w:t>
      </w:r>
    </w:p>
    <w:p>
      <w:pPr/>
      <w:r>
        <w:rPr/>
        <w:t xml:space="preserve">7-) Metinde Allah’ın hâkimiyetine başkasını katmanın neden imkânsız olduğu nasıl temellendiriliyor?</w:t>
      </w:r>
    </w:p>
    <w:p>
      <w:pPr/>
      <w:r>
        <w:rPr/>
        <w:t xml:space="preserve">Çünkü O bütün kâinatın sahibidir; kudreti tamdır, hükümranlığı gerçek ve kuşatıcıdır, bu yüzden başkasını ortak etmesi düşünülemez.</w:t>
      </w:r>
    </w:p>
    <w:p>
      <w:pPr/>
      <w:r>
        <w:rPr/>
        <w:t xml:space="preserve">8-) Yolcunun dört hakikati görmesinden sonra imanında nasıl bir değişim meydana geliyor?</w:t>
      </w:r>
    </w:p>
    <w:p>
      <w:pPr/>
      <w:r>
        <w:rPr/>
        <w:t xml:space="preserve">İlâhî birliği sarsılmaz bir açıklıkla kavrıyor, imanı güçleniyor ve bunu kesin bir tevhid ikrarıyla dile getiriyor.</w:t>
      </w:r>
    </w:p>
    <w:p>
      <w:pPr/>
      <w:r>
        <w:rPr/>
        <w:t xml:space="preserve">9-) Son kısımda sayılan dört büyük hakikat hangileridir?</w:t>
      </w:r>
    </w:p>
    <w:p>
      <w:pPr/>
      <w:r>
        <w:rPr/>
        <w:t xml:space="preserve">Mutlak ulûhiyetin ortaya çıkışı, mutlak rububiyetin kuşatıcılığı, birlikten doğan kemaller ve şirki dışlayan mutlak hâkimiyettir.</w:t>
      </w:r>
    </w:p>
    <w:p>
      <w:pPr/>
      <w:r>
        <w:rPr/>
        <w:t xml:space="preserve">10-) Bu parçanın ana fikri nedir?</w:t>
      </w:r>
    </w:p>
    <w:p>
      <w:pPr/>
      <w:r>
        <w:rPr/>
        <w:t xml:space="preserve">Kâinattaki düzen, izzet ve hükümranlık tek bir ilahî idareyi gösterir; bu sebeple şirk aklen ve hakikat bakımından geçersizdir.</w:t>
      </w:r>
    </w:p>
    <w:p>
      <w:r>
        <w:br w:type="page"/>
      </w:r>
    </w:p>
    <w:p>
      <w:pPr>
        <w:pStyle w:val="Heading2"/>
      </w:pPr>
      <w:r>
        <w:t>lisans ayetul-kubra-p79-ikinci-bab-1-menzil-hakimiyet-i-mutlaka-sirkin-imkansizligi-ve-menzil-neticesi - Set 2 - CEVAPLAR</w:t>
      </w:r>
    </w:p>
    <w:p>
      <w:pPr/>
      <w:r>
        <w:rPr/>
        <w:t xml:space="preserve">1-) Parçada şirk neden “hakikatsiz” kabul edilmektedir?</w:t>
      </w:r>
    </w:p>
    <w:p>
      <w:pPr/>
      <w:r>
        <w:rPr/>
        <w:t xml:space="preserve">Çünkü mutlak bir yönetim ve kuşatıcı bir düzen altında ikinci bir ilah veya ortak tasavvuru bozulma doğurur; mevcut nizam da böyle bir bozulmaya izin vermemektedir.</w:t>
      </w:r>
    </w:p>
    <w:p>
      <w:pPr/>
      <w:r>
        <w:rPr/>
        <w:t xml:space="preserve">2-) Metindeki ayet delili hangi mantığı öne çıkarıyor?</w:t>
      </w:r>
    </w:p>
    <w:p>
      <w:pPr/>
      <w:r>
        <w:rPr/>
        <w:t xml:space="preserve">Birden fazla ilah bulunsaydı düzenin çökeceği, fakat düzen bozulmadığına göre ilahın bir olduğu mantığını öne çıkarıyor.</w:t>
      </w:r>
    </w:p>
    <w:p>
      <w:pPr/>
      <w:r>
        <w:rPr/>
        <w:t xml:space="preserve">3-) Sineğin kanadı ile semadaki büyük cisimlerin birlikte anılması neyi vurgular?</w:t>
      </w:r>
    </w:p>
    <w:p>
      <w:pPr/>
      <w:r>
        <w:rPr/>
        <w:t xml:space="preserve">En küçükten en büyüğe kadar bütün varlık alanında aynı düzenin geçerli olduğunu vurgular.</w:t>
      </w:r>
    </w:p>
    <w:p>
      <w:pPr/>
      <w:r>
        <w:rPr/>
        <w:t xml:space="preserve">4-) Bedendeki çok küçük yapıların da anılması, delili nasıl kuvvetlendiriyor?</w:t>
      </w:r>
    </w:p>
    <w:p>
      <w:pPr/>
      <w:r>
        <w:rPr/>
        <w:t xml:space="preserve">Sadece büyük âlemde değil, insanın iç yapısında da intizam bulunduğunu göstererek birliğin delilini genişletiyor.</w:t>
      </w:r>
    </w:p>
    <w:p>
      <w:pPr/>
      <w:r>
        <w:rPr/>
        <w:t xml:space="preserve">5-) Hâkimiyet ile izzet arasındaki ilişki nasıl kurulmuştur?</w:t>
      </w:r>
    </w:p>
    <w:p>
      <w:pPr/>
      <w:r>
        <w:rPr/>
        <w:t xml:space="preserve">Hâkimiyetin saygınlık ve üstünlük taşıdığı, bu sebeple rakip kabul etmesinin kendi değerini zedeleyeceği söylenmiştir.</w:t>
      </w:r>
    </w:p>
    <w:p>
      <w:pPr/>
      <w:r>
        <w:rPr/>
        <w:t xml:space="preserve">6-) İnsan örneği, ilahî hâkimiyet hakkında nasıl bir kıyas kurduruyor?</w:t>
      </w:r>
    </w:p>
    <w:p>
      <w:pPr/>
      <w:r>
        <w:rPr/>
        <w:t xml:space="preserve">Zayıf insan bile küçük iktidarında ortak istemiyorsa, sonsuz kudret sahibinin mutlak hükümranlığında ortaklığa hiç yer olmayacağı anlaşılır.</w:t>
      </w:r>
    </w:p>
    <w:p>
      <w:pPr/>
      <w:r>
        <w:rPr/>
        <w:t xml:space="preserve">7-) Burada “teşrik etmek”ten kastedilen nedir?</w:t>
      </w:r>
    </w:p>
    <w:p>
      <w:pPr/>
      <w:r>
        <w:rPr/>
        <w:t xml:space="preserve">Allah’ın hükümranlığına ve ilahlığına başkasını ortak saymaktır.</w:t>
      </w:r>
    </w:p>
    <w:p>
      <w:pPr/>
      <w:r>
        <w:rPr/>
        <w:t xml:space="preserve">8-) Yolcunun ulaştığı bilgi seviyesi nasıl tasvir edilmiştir?</w:t>
      </w:r>
    </w:p>
    <w:p>
      <w:pPr/>
      <w:r>
        <w:rPr/>
        <w:t xml:space="preserve">Sadece işitmeye dayalı değil, görür gibi kesinlik taşıyan bir marifet seviyesine ulaştığı belirtilmiştir.</w:t>
      </w:r>
    </w:p>
    <w:p>
      <w:pPr/>
      <w:r>
        <w:rPr/>
        <w:t xml:space="preserve">9-) Tevhid cümlesinin güçlü bir şekilde söylenmesi neyin işaretidir?</w:t>
      </w:r>
    </w:p>
    <w:p>
      <w:pPr/>
      <w:r>
        <w:rPr/>
        <w:t xml:space="preserve">Yolcunun vardığı sonucun zihnî bir tahminden değil, sağlam delil ve müşahededen kaynaklandığının işaretidir.</w:t>
      </w:r>
    </w:p>
    <w:p>
      <w:pPr/>
      <w:r>
        <w:rPr/>
        <w:t xml:space="preserve">10-) Parçanın sonunda verilen kısa dersin özeti nedir?</w:t>
      </w:r>
    </w:p>
    <w:p>
      <w:pPr/>
      <w:r>
        <w:rPr/>
        <w:t xml:space="preserve">İlâhî birliğin gereği; mutlak ulûhiyet, rububiyet, kemal ve hâkimiyet hakikatlerinin birlikte görülmesiyle anlaşılır.</w:t>
      </w:r>
    </w:p>
    <w:p>
      <w:r>
        <w:br w:type="page"/>
      </w:r>
    </w:p>
    <w:p>
      <w:pPr>
        <w:pStyle w:val="Heading2"/>
      </w:pPr>
      <w:r>
        <w:t>lisans ayetul-kubra-p79-ikinci-bab-1-menzil-hakimiyet-i-mutlaka-sirkin-imkansizligi-ve-menzil-neticesi - Set 3 - CEVAPLAR</w:t>
      </w:r>
    </w:p>
    <w:p>
      <w:pPr/>
      <w:r>
        <w:rPr/>
        <w:t xml:space="preserve">1-) Parçada mutlak hâkimiyetin şirkle bağdaşmaması hangi iki ana gerekçeye dayandırılıyor?</w:t>
      </w:r>
    </w:p>
    <w:p>
      <w:pPr/>
      <w:r>
        <w:rPr/>
        <w:t xml:space="preserve">Birincisi düzenin bozulmaması, ikincisi de hâkimiyetin rakip kabul etmeyen izzet taşımasıdır.</w:t>
      </w:r>
    </w:p>
    <w:p>
      <w:pPr/>
      <w:r>
        <w:rPr/>
        <w:t xml:space="preserve">2-) Bir işte çok sayıda elin bulunmasının zararı nasıl anlatılmıştır?</w:t>
      </w:r>
    </w:p>
    <w:p>
      <w:pPr/>
      <w:r>
        <w:rPr/>
        <w:t xml:space="preserve">Her kafadan ayrı bir yöneliş doğacağı için işin karışacağı ve uyumun kaybolacağı anlatılmıştır.</w:t>
      </w:r>
    </w:p>
    <w:p>
      <w:pPr/>
      <w:r>
        <w:rPr/>
        <w:t xml:space="preserve">3-) İki padişah ve iki müdür örneği aynı fikrin hangi yönünü açıklar?</w:t>
      </w:r>
    </w:p>
    <w:p>
      <w:pPr/>
      <w:r>
        <w:rPr/>
        <w:t xml:space="preserve">Yetki bölünmesinin küçük veya büyük her seviyede düzensizlik doğuracağını açıklar.</w:t>
      </w:r>
    </w:p>
    <w:p>
      <w:pPr/>
      <w:r>
        <w:rPr/>
        <w:t xml:space="preserve">4-) Kâinattaki nizamın kapsamı hangi iki uç örnekle gösterilmiştir?</w:t>
      </w:r>
    </w:p>
    <w:p>
      <w:pPr/>
      <w:r>
        <w:rPr/>
        <w:t xml:space="preserve">Çok küçük varlık alanı ile göklerdeki büyük düzen bir arada zikredilerek gösterilmiştir.</w:t>
      </w:r>
    </w:p>
    <w:p>
      <w:pPr/>
      <w:r>
        <w:rPr/>
        <w:t xml:space="preserve">5-) Metne göre şirk niçin kâinattaki mevcut nizamla çelişir?</w:t>
      </w:r>
    </w:p>
    <w:p>
      <w:pPr/>
      <w:r>
        <w:rPr/>
        <w:t xml:space="preserve">Çünkü ortaklık olsaydı müdahale ve çatışma olurdu; oysa görülen yapı son derece uyumludur.</w:t>
      </w:r>
    </w:p>
    <w:p>
      <w:pPr/>
      <w:r>
        <w:rPr/>
        <w:t xml:space="preserve">6-) İnsanların geçici yönetim hırsı için ağır zulümlere başvurması hangi psikolojik gerçeği gösteriyor?</w:t>
      </w:r>
    </w:p>
    <w:p>
      <w:pPr/>
      <w:r>
        <w:rPr/>
        <w:t xml:space="preserve">Hükmetme duygusunun rakibi kabullenmemeye meyilli olduğunu gösteriyor.</w:t>
      </w:r>
    </w:p>
    <w:p>
      <w:pPr/>
      <w:r>
        <w:rPr/>
        <w:t xml:space="preserve">7-) Bu psikolojik gözlem Allah hakkında nasıl bir sonuca dönüştürülüyor?</w:t>
      </w:r>
    </w:p>
    <w:p>
      <w:pPr/>
      <w:r>
        <w:rPr/>
        <w:t xml:space="preserve">Sınırlı insan bile ortak istemezken, mutlak güç sahibinin kutsî hâkimiyetine ortak kabul etmesinin imkânsız olduğu sonucuna dönüştürülüyor.</w:t>
      </w:r>
    </w:p>
    <w:p>
      <w:pPr/>
      <w:r>
        <w:rPr/>
        <w:t xml:space="preserve">8-) Dört hakikati gören yolcu neyi kesin biçimde anlamıştır?</w:t>
      </w:r>
    </w:p>
    <w:p>
      <w:pPr/>
      <w:r>
        <w:rPr/>
        <w:t xml:space="preserve">Allah’ın birliğini açık ve kesin bir şekilde anlamıştır.</w:t>
      </w:r>
    </w:p>
    <w:p>
      <w:pPr/>
      <w:r>
        <w:rPr/>
        <w:t xml:space="preserve">9-) İmanının parlaması ifadesi nasıl yorumlanmalıdır?</w:t>
      </w:r>
    </w:p>
    <w:p>
      <w:pPr/>
      <w:r>
        <w:rPr/>
        <w:t xml:space="preserve">İnancının delille güçlenip daha aydınlık ve sarsılmaz hale gelmesi olarak yorumlanmalıdır.</w:t>
      </w:r>
    </w:p>
    <w:p>
      <w:pPr/>
      <w:r>
        <w:rPr/>
        <w:t xml:space="preserve">10-) Bu bölümde okuyucuya verilmek istenen temel mesaj nedir?</w:t>
      </w:r>
    </w:p>
    <w:p>
      <w:pPr/>
      <w:r>
        <w:rPr/>
        <w:t xml:space="preserve">Kâinattaki düzen ve mutlak hükümranlık, Allah’ın birliğini gösterir; şirk ise hem akla hem varlık düzenine aykırıdır.</w:t>
      </w:r>
    </w:p>
    <w:p>
      <w:r>
        <w:br w:type="page"/>
      </w:r>
    </w:p>
    <w:p>
      <w:pPr>
        <w:pStyle w:val="Heading2"/>
      </w:pPr>
      <w:r>
        <w:t>lisans ayetul-kubra-p79-ikinci-bab-1-menzil-hakimiyet-i-mutlaka-sirkin-imkansizligi-ve-menzil-neticesi - Set 4 - CEVAPLAR</w:t>
      </w:r>
    </w:p>
    <w:p>
      <w:pPr/>
      <w:r>
        <w:rPr/>
        <w:t xml:space="preserve">1-) Metinde hâkimiyetin “mutlak” olması neden önemlidir?</w:t>
      </w:r>
    </w:p>
    <w:p>
      <w:pPr/>
      <w:r>
        <w:rPr/>
        <w:t xml:space="preserve">Çünkü sınırlı bir yönetimden değil, her şeyi kuşatan bir ilahî hükümranlıktan söz edildiği için ortaklık ihtimali tamamen ortadan kalkmaktadır.</w:t>
      </w:r>
    </w:p>
    <w:p>
      <w:pPr/>
      <w:r>
        <w:rPr/>
        <w:t xml:space="preserve">2-) Düzenin bozulması ihtimali ile şirk arasında nasıl bir bağ kuruluyor?</w:t>
      </w:r>
    </w:p>
    <w:p>
      <w:pPr/>
      <w:r>
        <w:rPr/>
        <w:t xml:space="preserve">Ortaklık kabul edilirse farklı iradeler çatışır ve nizam çözülür; mevcut nizam ise böyle bir ortaklığı reddeder.</w:t>
      </w:r>
    </w:p>
    <w:p>
      <w:pPr/>
      <w:r>
        <w:rPr/>
        <w:t xml:space="preserve">3-) En küçükten en büyüğe kadar uzanan intizam hangi aklî çıkarıma götürüyor?</w:t>
      </w:r>
    </w:p>
    <w:p>
      <w:pPr/>
      <w:r>
        <w:rPr/>
        <w:t xml:space="preserve">Tek bir idare edici iradenin her şeye hükmettiği çıkarımına götürüyor.</w:t>
      </w:r>
    </w:p>
    <w:p>
      <w:pPr/>
      <w:r>
        <w:rPr/>
        <w:t xml:space="preserve">4-) Hâkimiyetin izzet makamı oluşu, şirk hakkında hangi hükmü doğurur?</w:t>
      </w:r>
    </w:p>
    <w:p>
      <w:pPr/>
      <w:r>
        <w:rPr/>
        <w:t xml:space="preserve">Böylesi yüce bir makamın rakiple paylaşılmasının düşünülemeyeceği hükmünü doğurur.</w:t>
      </w:r>
    </w:p>
    <w:p>
      <w:pPr/>
      <w:r>
        <w:rPr/>
        <w:t xml:space="preserve">5-) İnsan örneği niçin özellikle “aciz” ve “geçici” oluşuyla birlikte verilmiştir?</w:t>
      </w:r>
    </w:p>
    <w:p>
      <w:pPr/>
      <w:r>
        <w:rPr/>
        <w:t xml:space="preserve">Böyle kusurlu bir varlıkta bile ortak kabul etmeme hali görülüyorsa, sonsuz kudret sahibinde bunun çok daha kesin olduğu anlaşılsın diye verilmiştir.</w:t>
      </w:r>
    </w:p>
    <w:p>
      <w:pPr/>
      <w:r>
        <w:rPr/>
        <w:t xml:space="preserve">6-) Metinde ilahî hâkimiyet hangi başka kavramlarla beraber anılıyor?</w:t>
      </w:r>
    </w:p>
    <w:p>
      <w:pPr/>
      <w:r>
        <w:rPr/>
        <w:t xml:space="preserve">Rububiyet ve ulûhiyetle beraber anılıyor.</w:t>
      </w:r>
    </w:p>
    <w:p>
      <w:pPr/>
      <w:r>
        <w:rPr/>
        <w:t xml:space="preserve">7-) Yolcunun vardığı tevhid bilgisi sadece teorik bir kabul müdür?</w:t>
      </w:r>
    </w:p>
    <w:p>
      <w:pPr/>
      <w:r>
        <w:rPr/>
        <w:t xml:space="preserve">Hayır; delille güçlenmiş, görür gibi bir kesinlik taşıyan bir idraktir.</w:t>
      </w:r>
    </w:p>
    <w:p>
      <w:pPr/>
      <w:r>
        <w:rPr/>
        <w:t xml:space="preserve">8-) Yolcunun söylediği tevhid ifadesinde özellikle hangi unsur öne çıkmaktadır?</w:t>
      </w:r>
    </w:p>
    <w:p>
      <w:pPr/>
      <w:r>
        <w:rPr/>
        <w:t xml:space="preserve">Allah’ın tek olduğu ve hiçbir ortağının bulunmadığı unsuru öne çıkmaktadır.</w:t>
      </w:r>
    </w:p>
    <w:p>
      <w:pPr/>
      <w:r>
        <w:rPr/>
        <w:t xml:space="preserve">9-) Son cümlede zikredilen hakikatler neden birlikte verilmiştir?</w:t>
      </w:r>
    </w:p>
    <w:p>
      <w:pPr/>
      <w:r>
        <w:rPr/>
        <w:t xml:space="preserve">Hepsi aynı sonuca, yani Allah’ın birliğine işaret ettiği ve birbirini tamamladığı için birlikte verilmiştir.</w:t>
      </w:r>
    </w:p>
    <w:p>
      <w:pPr/>
      <w:r>
        <w:rPr/>
        <w:t xml:space="preserve">10-) Bu parçaya göre tevhidi destekleyen dört gözlem alanı nasıl özetlenebilir?</w:t>
      </w:r>
    </w:p>
    <w:p>
      <w:pPr/>
      <w:r>
        <w:rPr/>
        <w:t xml:space="preserve">İlahî tecellinin büyüklüğü, rabbanî idarenin kuşatıcılığı, birlikten doğan kemal ve ortaklığa kapalı mutlak hâkimiyettir.</w:t>
      </w:r>
    </w:p>
    <w:p>
      <w:r>
        <w:br w:type="page"/>
      </w:r>
    </w:p>
    <w:p>
      <w:pPr>
        <w:pStyle w:val="Heading2"/>
      </w:pPr>
      <w:r>
        <w:t>lisans ayetul-kubra-p79-ikinci-bab-1-menzil-hakimiyet-i-mutlaka-sirkin-imkansizligi-ve-menzil-neticesi - Set 5 - CEVAPLAR</w:t>
      </w:r>
    </w:p>
    <w:p>
      <w:pPr/>
      <w:r>
        <w:rPr/>
        <w:t xml:space="preserve">1-) Metin, şirki reddederken önce hangi gözleme dikkat çekiyor?</w:t>
      </w:r>
    </w:p>
    <w:p>
      <w:pPr/>
      <w:r>
        <w:rPr/>
        <w:t xml:space="preserve">Kâinatta baştan sona görülen hassas ve bozulmamış düzene dikkat çekiyor.</w:t>
      </w:r>
    </w:p>
    <w:p>
      <w:pPr/>
      <w:r>
        <w:rPr/>
        <w:t xml:space="preserve">2-) Bir memlekette iki yönetici bulunması örneği, ilahî birlik düşüncesine nasıl hizmet ediyor?</w:t>
      </w:r>
    </w:p>
    <w:p>
      <w:pPr/>
      <w:r>
        <w:rPr/>
        <w:t xml:space="preserve">Çoklu otoritenin karışıklık çıkaracağını göstererek tek ilah fikrinin akla uygunluğunu ortaya koyuyor.</w:t>
      </w:r>
    </w:p>
    <w:p>
      <w:pPr/>
      <w:r>
        <w:rPr/>
        <w:t xml:space="preserve">3-) Parçada geçen düzen delili sadece göklerle mi sınırlıdır?</w:t>
      </w:r>
    </w:p>
    <w:p>
      <w:pPr/>
      <w:r>
        <w:rPr/>
        <w:t xml:space="preserve">Hayır; bedendeki küçük yapılardan semadaki büyük sistemlere kadar her seviyeyi kapsar.</w:t>
      </w:r>
    </w:p>
    <w:p>
      <w:pPr/>
      <w:r>
        <w:rPr/>
        <w:t xml:space="preserve">4-) Hâkimiyetin rakip kabul etmemesi, burada ahlâkî bir zaaf mı yoksa ontolojik bir özellik mi olarak sunuluyor?</w:t>
      </w:r>
    </w:p>
    <w:p>
      <w:pPr/>
      <w:r>
        <w:rPr/>
        <w:t xml:space="preserve">Burada varlığın ve hükümranlığın yapısına ait temel bir özellik olarak sunuluyor.</w:t>
      </w:r>
    </w:p>
    <w:p>
      <w:pPr/>
      <w:r>
        <w:rPr/>
        <w:t xml:space="preserve">5-) İnsanların iktidar uğruna aşırı sert davranabilmesi niçin örnek verilmiştir?</w:t>
      </w:r>
    </w:p>
    <w:p>
      <w:pPr/>
      <w:r>
        <w:rPr/>
        <w:t xml:space="preserve">Hâkimiyet düşüncesinin fıtraten ortaklığa yatkın olmadığını somut biçimde göstermek için verilmiştir.</w:t>
      </w:r>
    </w:p>
    <w:p>
      <w:pPr/>
      <w:r>
        <w:rPr/>
        <w:t xml:space="preserve">6-) Metne göre Allah’ın şerike izin vermesi neden düşünülemez?</w:t>
      </w:r>
    </w:p>
    <w:p>
      <w:pPr/>
      <w:r>
        <w:rPr/>
        <w:t xml:space="preserve">Çünkü O’nun kudreti tam, hükümranlığı gerçek ve kutsîdir; böylesi bir hâkimiyet başkasına pay vermez.</w:t>
      </w:r>
    </w:p>
    <w:p>
      <w:pPr/>
      <w:r>
        <w:rPr/>
        <w:t xml:space="preserve">7-) Dört hakikati müşahede eden yolcunun bilgisi hangi mertebeye yükselmiştir?</w:t>
      </w:r>
    </w:p>
    <w:p>
      <w:pPr/>
      <w:r>
        <w:rPr/>
        <w:t xml:space="preserve">Tevhidi gözle görülür açıklık derecesinde kavrama mertebesine yükselmiştir.</w:t>
      </w:r>
    </w:p>
    <w:p>
      <w:pPr/>
      <w:r>
        <w:rPr/>
        <w:t xml:space="preserve">8-) İmanının parlaması ile “Lâ ilahe illallah” demesi arasında nasıl bir ilişki vardır?</w:t>
      </w:r>
    </w:p>
    <w:p>
      <w:pPr/>
      <w:r>
        <w:rPr/>
        <w:t xml:space="preserve">İçte kuvvetlenen yakin, dilde açık ve kararlı bir tevhid ikrarı olarak ortaya çıkmıştır.</w:t>
      </w:r>
    </w:p>
    <w:p>
      <w:pPr/>
      <w:r>
        <w:rPr/>
        <w:t xml:space="preserve">9-) Sondaki Arapça bölümün işlevi nedir?</w:t>
      </w:r>
    </w:p>
    <w:p>
      <w:pPr/>
      <w:r>
        <w:rPr/>
        <w:t xml:space="preserve">Az önce ulaşılan dersin kısa bir özeti ve formüle edilmiş ifadesi olma işlevi görür.</w:t>
      </w:r>
    </w:p>
    <w:p>
      <w:pPr/>
      <w:r>
        <w:rPr/>
        <w:t xml:space="preserve">10-) Bu pasajda hâkimiyet hakikati, önceki hakikatlerle birlikte nasıl bir bütün oluşturur?</w:t>
      </w:r>
    </w:p>
    <w:p>
      <w:pPr/>
      <w:r>
        <w:rPr/>
        <w:t xml:space="preserve">Hepsi beraberce ilahî birliğin farklı yönlerden delillendirildiği kapsamlı bir tevhid tablosu oluşturur.</w:t>
      </w:r>
    </w:p>
    <w:p>
      <w:r>
        <w:br w:type="page"/>
      </w:r>
    </w:p>
    <w:p>
      <w:pPr>
        <w:pStyle w:val="Heading2"/>
      </w:pPr>
      <w:r>
        <w:t>lisans ayetul-kubra-p79-ikinci-bab-1-menzil-hakimiyet-i-mutlaka-sirkin-imkansizligi-ve-menzil-neticesi - Set 6 - CEVAPLAR</w:t>
      </w:r>
    </w:p>
    <w:p>
      <w:pPr/>
      <w:r>
        <w:rPr/>
        <w:t xml:space="preserve">1-) Parçanın başında mutlak hâkimiyet ile şirk arasında nasıl bir karşıtlık kuruluyor?</w:t>
      </w:r>
    </w:p>
    <w:p>
      <w:pPr/>
      <w:r>
        <w:rPr/>
        <w:t xml:space="preserve">Biri gerçek ve kuşatıcı bir yönetimi, diğeri ise bu gerçeğe aykırı bir ortaklık iddiasını temsil ediyor.</w:t>
      </w:r>
    </w:p>
    <w:p>
      <w:pPr/>
      <w:r>
        <w:rPr/>
        <w:t xml:space="preserve">2-) “Bir işe çok el karışması” düşüncesi hangi genel prensibi ifade eder?</w:t>
      </w:r>
    </w:p>
    <w:p>
      <w:pPr/>
      <w:r>
        <w:rPr/>
        <w:t xml:space="preserve">Çatışan yetkilerin düzeni bozacağı prensibini ifade eder.</w:t>
      </w:r>
    </w:p>
    <w:p>
      <w:pPr/>
      <w:r>
        <w:rPr/>
        <w:t xml:space="preserve">3-) Metindeki siyasî-idarî örnekler neden etkili bir delil olarak kullanılmış olabilir?</w:t>
      </w:r>
    </w:p>
    <w:p>
      <w:pPr/>
      <w:r>
        <w:rPr/>
        <w:t xml:space="preserve">Günlük hayatta kolayca anlaşılabilen bir durum üzerinden ilahî hâkimiyetin bölünmezliğini zihne yaklaştırdığı için etkili olmuştur.</w:t>
      </w:r>
    </w:p>
    <w:p>
      <w:pPr/>
      <w:r>
        <w:rPr/>
        <w:t xml:space="preserve">4-) Kâinattaki intizamın her seviyede görülmesi, tesadüfî bir düzen fikrine neden ters düşer?</w:t>
      </w:r>
    </w:p>
    <w:p>
      <w:pPr/>
      <w:r>
        <w:rPr/>
        <w:t xml:space="preserve">Çünkü bu kadar sürekli, kapsamlı ve dengeli bir yapı, rastgele müdahalelerle açıklanamaz.</w:t>
      </w:r>
    </w:p>
    <w:p>
      <w:pPr/>
      <w:r>
        <w:rPr/>
        <w:t xml:space="preserve">5-) Hâkimiyetin izzeti kırılır ifadesiyle ne kastediliyor?</w:t>
      </w:r>
    </w:p>
    <w:p>
      <w:pPr/>
      <w:r>
        <w:rPr/>
        <w:t xml:space="preserve">Ortak kabul etmenin hükümranlığın üstünlük ve yücelik vasfını zedelemesi kastediliyor.</w:t>
      </w:r>
    </w:p>
    <w:p>
      <w:pPr/>
      <w:r>
        <w:rPr/>
        <w:t xml:space="preserve">6-) Aciz insanla mutlak kudret sahibi arasında kurulan karşılaştırma hangi mantık biçimine dayanır?</w:t>
      </w:r>
    </w:p>
    <w:p>
      <w:pPr/>
      <w:r>
        <w:rPr/>
        <w:t xml:space="preserve">Küçük ölçekte görülen bir durumdan daha yüce ve tam olana geçiş yapan bir kıyasa dayanır.</w:t>
      </w:r>
    </w:p>
    <w:p>
      <w:pPr/>
      <w:r>
        <w:rPr/>
        <w:t xml:space="preserve">7-) Metinde “kendi hâkimiyet-i kudsiyesi” denilmesi, bu yönetimin hangi niteliğini öne çıkarır?</w:t>
      </w:r>
    </w:p>
    <w:p>
      <w:pPr/>
      <w:r>
        <w:rPr/>
        <w:t xml:space="preserve">Sıradan bir iktidar değil, kutsallık ve aşkınlık taşıyan ilahî bir hükümranlık olduğunu öne çıkarır.</w:t>
      </w:r>
    </w:p>
    <w:p>
      <w:pPr/>
      <w:r>
        <w:rPr/>
        <w:t xml:space="preserve">8-) Yolcunun tevhidi “şuhud derecesinde” bilmesi neyi gösterir?</w:t>
      </w:r>
    </w:p>
    <w:p>
      <w:pPr/>
      <w:r>
        <w:rPr/>
        <w:t xml:space="preserve">İnancının güçlü delillerle neredeyse görme kesinliğine ulaşmış olduğunu gösterir.</w:t>
      </w:r>
    </w:p>
    <w:p>
      <w:pPr/>
      <w:r>
        <w:rPr/>
        <w:t xml:space="preserve">9-) Son bölümdeki özet ifadede mutlak hâkimiyetin şirkle ilişkisi nasıl belirtiliyor?</w:t>
      </w:r>
    </w:p>
    <w:p>
      <w:pPr/>
      <w:r>
        <w:rPr/>
        <w:t xml:space="preserve">Mutlak hâkimiyetin ortaklığı engellediği ve onunla bağdaşmadığı belirtiliyor.</w:t>
      </w:r>
    </w:p>
    <w:p>
      <w:pPr/>
      <w:r>
        <w:rPr/>
        <w:t xml:space="preserve">10-) Bu pasajı tek cümleyle özetlemek gerekirse nasıl özetlenebilir?</w:t>
      </w:r>
    </w:p>
    <w:p>
      <w:pPr/>
      <w:r>
        <w:rPr/>
        <w:t xml:space="preserve">Kâinattaki eksiksiz düzen ve ilahî hükümranlığın yüceliği, Allah’ın birliğini kesinleştirir ve şirki tümüyle geçersiz kılar.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30ea003fc3d4693" /></Relationships>
</file>