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658377dc84a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ayetul-kubra-p91-2-menzil-4-hakikat-mevcudatta-birlik-ve-tevhid-ilani-genel-cerceve - Set 1</w:t>
      </w:r>
    </w:p>
    <w:p>
      <w:pPr/>
      <w:r>
        <w:rPr/>
        <w:t xml:space="preserve">1-) Dördüncü Hakikat’te varlıklar arasındaki çok yönlü benzerlik ve yakınlık hangi temel inancı açıkça göstermektedir? (15 kelime)</w:t>
      </w:r>
    </w:p>
    <w:p>
      <w:pPr/>
      <w:r>
        <w:rPr/>
        <w:t xml:space="preserve">Bütün bu ortaklıklar,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“birbiri içinde birlik” taşıması ne demektir? (14 kelime)</w:t>
      </w:r>
    </w:p>
    <w:p>
      <w:pPr/>
      <w:r>
        <w:rPr/>
        <w:t xml:space="preserve">Farklı görünen şeylerin,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Birbirine benzerlik ile birbirinin örneği olma arasında nasıl bir fark vardır? (12 kelime)</w:t>
      </w:r>
    </w:p>
    <w:p>
      <w:pPr/>
      <w:r>
        <w:rPr/>
        <w:t xml:space="preserve">Benzerlik ortak çizgiyi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Fıtrattaki mühür benzerliği ile sanattaki ilişki birlikte nasıl anlaşılmalıdır? (10 kelime)</w:t>
      </w:r>
    </w:p>
    <w:p>
      <w:pPr/>
      <w:r>
        <w:rPr/>
        <w:t xml:space="preserve">Varlıkların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Karşılıklı yardımlaşma ve görev tamamlama neden tesadüf fikrine uygun düşmez? (13 kelime)</w:t>
      </w:r>
    </w:p>
    <w:p>
      <w:pPr/>
      <w:r>
        <w:rPr/>
        <w:t xml:space="preserve">Çünkü böylesi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diğerinin görevini tamamlaması nasıl bir kâinat tablosu çizer? (10 kelime)</w:t>
      </w:r>
    </w:p>
    <w:p>
      <w:pPr/>
      <w:r>
        <w:rPr/>
        <w:t xml:space="preserve">Rekabetten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Hakikat’e göre kâinat rububiyet yönünden nasıl bir hüküm taşır? (9 kelime)</w:t>
      </w:r>
    </w:p>
    <w:p>
      <w:pPr/>
      <w:r>
        <w:rPr/>
        <w:t xml:space="preserve">Rububiyet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birden fazla yaratıcı veya yönetici fikrine neden kapı aralamaz? (12 kelime)</w:t>
      </w:r>
    </w:p>
    <w:p>
      <w:pPr/>
      <w:r>
        <w:rPr/>
        <w:t xml:space="preserve">Çünkü varlıklar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yaklaşımına göre, kâinattaki çokluk tevhidle çelişir mi? (10 kelime)</w:t>
      </w:r>
    </w:p>
    <w:p>
      <w:pPr/>
      <w:r>
        <w:rPr/>
        <w:t xml:space="preserve">Hayır;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2</w:t>
      </w:r>
    </w:p>
    <w:p>
      <w:pPr/>
      <w:r>
        <w:rPr/>
        <w:t xml:space="preserve">1-) Dördüncü Hakikat’te varlıkların ortaya çıkışı ve görünmesi hangi ortak çizgiler üzerinden ele alınmaktadır? (15 kelime)</w:t>
      </w:r>
    </w:p>
    <w:p>
      <w:pPr/>
      <w:r>
        <w:rPr/>
        <w:t xml:space="preserve">Birlik, benzerlik,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varlıkların aynı zamanda beraber bulunması ve iç içe geçmesi neyi gösterir? (11 kelime)</w:t>
      </w:r>
    </w:p>
    <w:p>
      <w:pPr/>
      <w:r>
        <w:rPr/>
        <w:t xml:space="preserve">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örnek ile büyük bir örnek arasındaki ilişki, sanatkâr hakkında ne söyler? (9 kelime)</w:t>
      </w:r>
    </w:p>
    <w:p>
      <w:pPr/>
      <w:r>
        <w:rPr/>
        <w:t xml:space="preserve">Aynı sanatkârın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birbirine yardım etmesi sadece biyolojik ya da maddî bir durum olarak mı sunuluyor? (13 kelime)</w:t>
      </w:r>
    </w:p>
    <w:p>
      <w:pPr/>
      <w:r>
        <w:rPr/>
        <w:t xml:space="preserve">Hayır; bu,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birbirine destek olması hangi rububiyet anlayışını öne çıkarır? (13 kelime)</w:t>
      </w:r>
    </w:p>
    <w:p>
      <w:pPr/>
      <w:r>
        <w:rPr/>
        <w:t xml:space="preserve">Her şeyi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birliğe işaret eden yönlerin çokluğu, okuyucunun hangi kanaate ulaşmasını hedefler? (15 kelime)</w:t>
      </w:r>
    </w:p>
    <w:p>
      <w:pPr/>
      <w:r>
        <w:rPr/>
        <w:t xml:space="preserve">Tevhidin sadece inançla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cephesinde parçalanmanın kabul edilmemesi ile tevhid arasında nasıl bir bağ vardır? (14 kelime)</w:t>
      </w:r>
    </w:p>
    <w:p>
      <w:pPr/>
      <w:r>
        <w:rPr/>
        <w:t xml:space="preserve">Yönetim ve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tevhid delili daha çok çoklukta düzen mi, düzensizlik mi üzerinden kuruluyor? (7 kelime)</w:t>
      </w:r>
    </w:p>
    <w:p>
      <w:pPr/>
      <w:r>
        <w:rPr/>
        <w:t xml:space="preserve">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Hakikat’te anlatılanlar, çok sayıda varlığın bulunmasına rağmen neden tek Yaratıcı fikrini destekler? (12 kelime)</w:t>
      </w:r>
    </w:p>
    <w:p>
      <w:pPr/>
      <w:r>
        <w:rPr/>
        <w:t xml:space="preserve">Çünkü o çokluk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3</w:t>
      </w:r>
    </w:p>
    <w:p>
      <w:pPr/>
      <w:r>
        <w:rPr/>
        <w:t xml:space="preserve">1-) Dördüncü Hakikat’in merkezinde hangi ana mesele bulunmaktadır? (10 kelime)</w:t>
      </w:r>
    </w:p>
    <w:p>
      <w:pPr/>
      <w:r>
        <w:rPr/>
        <w:t xml:space="preserve">Kâinattaki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zuhuru ile vücudunun birlikte anılması neyi düşündürür? (14 kelime)</w:t>
      </w:r>
    </w:p>
    <w:p>
      <w:pPr/>
      <w:r>
        <w:rPr/>
        <w:t xml:space="preserve">Hem var olmalarının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Kimi varlıkların küllî, kimilerinin de onun parçası ve ferdi olarak anılması neyi anlatır? (16 kelime)</w:t>
      </w:r>
    </w:p>
    <w:p>
      <w:pPr/>
      <w:r>
        <w:rPr/>
        <w:t xml:space="preserve">Kâinatta parçalarla bütünler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Fıtrat mührü ile sanat nakşındaki uygunluk hangi iki alanı birleştirir? (9 kelime)</w:t>
      </w:r>
    </w:p>
    <w:p>
      <w:pPr/>
      <w:r>
        <w:rPr/>
        <w:t xml:space="preserve">Yaratılışın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Sanattaki münasebet ifadesi, estetikten öte hangi manayı taşır?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delillerin “bedahet derecesinde” olması nasıl bir anlam taşır? (15 kelime)</w:t>
      </w:r>
    </w:p>
    <w:p>
      <w:pPr/>
      <w:r>
        <w:rPr/>
        <w:t xml:space="preserve">Sonucun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rububiyet bakımından tek bir bütün gibi değerlendirilmesi ne tür bir yönetim anlayışına işaret eder? (10 kelime)</w:t>
      </w:r>
    </w:p>
    <w:p>
      <w:pPr/>
      <w:r>
        <w:rPr/>
        <w:t xml:space="preserve">Merkezi,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“vahid” oluşun ispatı daha çok hangi gözlemlerden çıkarılmaktadır? (12 kelime)</w:t>
      </w:r>
    </w:p>
    <w:p>
      <w:pPr/>
      <w:r>
        <w:rPr/>
        <w:t xml:space="preserve">Benzerlik, bütünlük,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delillendirme daha çok hangi yöntemle yapılmaktadır: tarihî rivayetle mi, gözlenen düzen üzerinden mi? (7 kelime)</w:t>
      </w:r>
    </w:p>
    <w:p>
      <w:pPr/>
      <w:r>
        <w:rPr/>
        <w:t xml:space="preserve">Gözlenen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4</w:t>
      </w:r>
    </w:p>
    <w:p>
      <w:pPr/>
      <w:r>
        <w:rPr/>
        <w:t xml:space="preserve">1-) Dördüncü Hakikat’te varlıkların benzeşmesi hangi inanç esasına hizmet eden bir delil olarak sunulmaktadır?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beraberlik, benzerlik ve iç içelik neden yan yana zikredilmektedir? (12 kelime)</w:t>
      </w:r>
    </w:p>
    <w:p>
      <w:pPr/>
      <w:r>
        <w:rPr/>
        <w:t xml:space="preserve">Çünkü 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Sanattaki münasebet ifadesi, varlıklar arasında nasıl bir bağ kurar? (11 kelime)</w:t>
      </w:r>
    </w:p>
    <w:p>
      <w:pPr/>
      <w:r>
        <w:rPr/>
        <w:t xml:space="preserve">Onların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Fıtrat ve sanat üzerinden kurulan benzerlikler, sadece şekil benzerliği olarak mı anlaşılmalıdır? (11 kelime)</w:t>
      </w:r>
    </w:p>
    <w:p>
      <w:pPr/>
      <w:r>
        <w:rPr/>
        <w:t xml:space="preserve">Hayır;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birbirine yardım etmesi, onların bağımsız hareket etmediğini nasıl gösterir? (13 kelime)</w:t>
      </w:r>
    </w:p>
    <w:p>
      <w:pPr/>
      <w:r>
        <w:rPr/>
        <w:t xml:space="preserve">Çünkü karşılıklı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kâinatın “küll ve küllî” hükmünde gösterilmesi neyi ifade eder? (12 kelime)</w:t>
      </w:r>
    </w:p>
    <w:p>
      <w:pPr/>
      <w:r>
        <w:rPr/>
        <w:t xml:space="preserve">Kâinatın dağınık parçalardan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rububiyet yönünden bütün kabul edilmesi, insanın âleme bakışını nasıl değiştirir? (13 kelime)</w:t>
      </w:r>
    </w:p>
    <w:p>
      <w:pPr/>
      <w:r>
        <w:rPr/>
        <w:t xml:space="preserve">Âlemi 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geçen deliller daha çok hangi tarz düşünmeye çağırır? (11 kelime)</w:t>
      </w:r>
    </w:p>
    <w:p>
      <w:pPr/>
      <w:r>
        <w:rPr/>
        <w:t xml:space="preserve">Tefekküre, bağlantı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hareketle, tevhid için kâinata bakmanın önemi nasıl açıklanabilir? (15 kelime)</w:t>
      </w:r>
    </w:p>
    <w:p>
      <w:pPr/>
      <w:r>
        <w:rPr/>
        <w:t xml:space="preserve">Kâinat dikkatle incelendiğinde,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5</w:t>
      </w:r>
    </w:p>
    <w:p>
      <w:pPr/>
      <w:r>
        <w:rPr/>
        <w:t xml:space="preserve">1-) Dördüncü Hakikat’in ilk cümlesinde peş peşe sıralanan ortaklıkların genel amacı nedir? (13 kelime)</w:t>
      </w:r>
    </w:p>
    <w:p>
      <w:pPr/>
      <w:r>
        <w:rPr/>
        <w:t xml:space="preserve">Hepsi, tevhidi ilan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şeylerin diğerlerine küçük örnek, bazılarının da daha büyük numune olması hangi sonucu destekler? (14 kelime)</w:t>
      </w:r>
    </w:p>
    <w:p>
      <w:pPr/>
      <w:r>
        <w:rPr/>
        <w:t xml:space="preserve">Bu durum,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Küllî olanlarla onların cüzleri ve fertleri arasındaki bağ, tevhid açısından nasıl okunur? (11 kelime)</w:t>
      </w:r>
    </w:p>
    <w:p>
      <w:pPr/>
      <w:r>
        <w:rPr/>
        <w:t xml:space="preserve">Parçalarla bütünler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 mühründeki benzerlik, varlıkların kökeni hakkında nasıl bir sonuç verir? (6 kelime)</w:t>
      </w:r>
    </w:p>
    <w:p>
      <w:pPr/>
      <w:r>
        <w:rPr/>
        <w:t xml:space="preserve">Kaynaklarının</w:t>
      </w:r>
    </w:p>
    <w:p>
      <w:r>
        <w:rPr/>
        <w:t/>
      </w:r>
    </w:p>
    <w:p>
      <w:pPr/>
      <w:r>
        <w:rPr/>
        <w:t xml:space="preserve">5-) Metinde “çok cihetü’l-vahdet” ifadesiyle ne vurgulanmaktadır? (12 kelime)</w:t>
      </w:r>
    </w:p>
    <w:p>
      <w:pPr/>
      <w:r>
        <w:rPr/>
        <w:t xml:space="preserve">Birliğe işaret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tevhid yalnızca aklî bir iddia olarak mı sunulur, yoksa görünen bir gerçeklik olarak mı? (9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rububiyet bakımından bölünmez kabul edilmesi hangi inanç sonucuna ulaştırır? (11 kelime)</w:t>
      </w:r>
    </w:p>
    <w:p>
      <w:pPr/>
      <w:r>
        <w:rPr/>
        <w:t xml:space="preserve">Tek Rab,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fikrini kendi cümlelerinle nasıl özetlersin? (15 kelime)</w:t>
      </w:r>
    </w:p>
    <w:p>
      <w:pPr/>
      <w:r>
        <w:rPr/>
        <w:t xml:space="preserve">Varlıklar arasındaki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inanan bir üniversite öğrencisine verdiği temel düşünce nedir? (12 kelime)</w:t>
      </w:r>
    </w:p>
    <w:p>
      <w:pPr/>
      <w:r>
        <w:rPr/>
        <w:t xml:space="preserve">Kâinata dikkatle bakıldığında,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6</w:t>
      </w:r>
    </w:p>
    <w:p>
      <w:pPr/>
      <w:r>
        <w:rPr/>
        <w:t xml:space="preserve">1-) Dördüncü Hakikat, kâinata bakarken hangi anahtar kavramı öne çıkarmaktadır?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2-) Varlıkların fıtratlarındaki benzer mührün önemi nedir? (13 kelime)</w:t>
      </w:r>
    </w:p>
    <w:p>
      <w:pPr/>
      <w:r>
        <w:rPr/>
        <w:t xml:space="preserve">Her birinde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Küll ve cüz ilişkisi burada neden önemlidir? (17 kelime)</w:t>
      </w:r>
    </w:p>
    <w:p>
      <w:pPr/>
      <w:r>
        <w:rPr/>
        <w:t xml:space="preserve">Çünkü bütün ile parçalar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Fıtrattaki benzer mühür ile sanattaki ilişki birlikte değerlendirildiğinde hangi sonuca varılır? (12 kelime)</w:t>
      </w:r>
    </w:p>
    <w:p>
      <w:pPr/>
      <w:r>
        <w:rPr/>
        <w:t xml:space="preserve">İç yapıdan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tevhid neden sadece tek bir örnekle değil, birçok ortak nokta ile temellendirilmektedir? (13 kelime)</w:t>
      </w:r>
    </w:p>
    <w:p>
      <w:pPr/>
      <w:r>
        <w:rPr/>
        <w:t xml:space="preserve">Çünkü amaç, 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“Bedahet derecesinde” denmesi, okuyucudan nasıl bir bakış bekler? (7 kelime)</w:t>
      </w:r>
    </w:p>
    <w:p>
      <w:pPr/>
      <w:r>
        <w:rPr/>
        <w:t xml:space="preserve">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rububiyet açısından bölünmeyi kabul etmemesi ne tür bir bütünlük ifade eder? (12 kelime)</w:t>
      </w:r>
    </w:p>
    <w:p>
      <w:pPr/>
      <w:r>
        <w:rPr/>
        <w:t xml:space="preserve">Her tarafı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Hakikat’in ispat tarzı daha çok hangi kavram etrafında dönmektedir? (6 kelime)</w:t>
      </w:r>
    </w:p>
    <w:p>
      <w:pPr/>
      <w:r>
        <w:rPr/>
        <w:t xml:space="preserve">Vahdet,</w:t>
      </w:r>
    </w:p>
    <w:p>
      <w:r>
        <w:rPr/>
        <w:t/>
      </w:r>
    </w:p>
    <w:p>
      <w:pPr/>
      <w:r>
        <w:rPr/>
        <w:t xml:space="preserve">9-) Bu bölüm, iman ile kâinatı gözlemleme arasında nasıl bir ilişki kurmaktadır? (11 kelime)</w:t>
      </w:r>
    </w:p>
    <w:p>
      <w:pPr/>
      <w:r>
        <w:rPr/>
        <w:t xml:space="preserve">Kâinatı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1 - CEVAPLAR</w:t>
      </w:r>
    </w:p>
    <w:p>
      <w:pPr/>
      <w:r>
        <w:rPr/>
        <w:t xml:space="preserve">1-) Dördüncü Hakikat’te varlıklar arasındaki çok yönlü benzerlik ve yakınlık hangi temel inancı açıkça göstermektedir?</w:t>
      </w:r>
    </w:p>
    <w:p>
      <w:pPr/>
      <w:r>
        <w:rPr/>
        <w:t xml:space="preserve">Bütün bu ortaklıklar, kâinatın tek bir Yaratıcı tarafından idare edildiğini ve ulûhiyette birliğin bulunduğunu gösterir.</w:t>
      </w:r>
    </w:p>
    <w:p>
      <w:pPr/>
      <w:r>
        <w:rPr/>
        <w:t xml:space="preserve">2-) Varlıkların “birbiri içinde birlik” taşıması ne demektir?</w:t>
      </w:r>
    </w:p>
    <w:p>
      <w:pPr/>
      <w:r>
        <w:rPr/>
        <w:t xml:space="preserve">Farklı görünen şeylerin, aslında ortak bir düzen ve aynı kaynağın iziyle bağlı olması demektir.</w:t>
      </w:r>
    </w:p>
    <w:p>
      <w:pPr/>
      <w:r>
        <w:rPr/>
        <w:t xml:space="preserve">3-) Birbirine benzerlik ile birbirinin örneği olma arasında nasıl bir fark vardır?</w:t>
      </w:r>
    </w:p>
    <w:p>
      <w:pPr/>
      <w:r>
        <w:rPr/>
        <w:t xml:space="preserve">Benzerlik ortak çizgiyi gösterir; örneklik ise aynı hakikatin farklı ölçülerde tekrarlanmasını gösterir.</w:t>
      </w:r>
    </w:p>
    <w:p>
      <w:pPr/>
      <w:r>
        <w:rPr/>
        <w:t xml:space="preserve">4-) Fıtrattaki mühür benzerliği ile sanattaki ilişki birlikte nasıl anlaşılmalıdır?</w:t>
      </w:r>
    </w:p>
    <w:p>
      <w:pPr/>
      <w:r>
        <w:rPr/>
        <w:t xml:space="preserve">Varlıkların yaratılışında ve şekillenişinde aynı kudretin izi bulunduğu şeklinde anlaşılmalıdır.</w:t>
      </w:r>
    </w:p>
    <w:p>
      <w:pPr/>
      <w:r>
        <w:rPr/>
        <w:t xml:space="preserve">5-) Karşılıklı yardımlaşma ve görev tamamlama neden tesadüf fikrine uygun düşmez?</w:t>
      </w:r>
    </w:p>
    <w:p>
      <w:pPr/>
      <w:r>
        <w:rPr/>
        <w:t xml:space="preserve">Çünkü böylesi düzenli iş bölümü, bilinçli bir sevk ve hikmetli bir plan gerektirir.</w:t>
      </w:r>
    </w:p>
    <w:p>
      <w:pPr/>
      <w:r>
        <w:rPr/>
        <w:t xml:space="preserve">6-) Bir varlığın diğerinin görevini tamamlaması nasıl bir kâinat tablosu çizer?</w:t>
      </w:r>
    </w:p>
    <w:p>
      <w:pPr/>
      <w:r>
        <w:rPr/>
        <w:t xml:space="preserve">Rekabetten çok dayanışmanın hâkim olduğu, uyumlu bir kâinat tablosu çizer.</w:t>
      </w:r>
    </w:p>
    <w:p>
      <w:pPr/>
      <w:r>
        <w:rPr/>
        <w:t xml:space="preserve">7-) Dördüncü Hakikat’e göre kâinat rububiyet yönünden nasıl bir hüküm taşır?</w:t>
      </w:r>
    </w:p>
    <w:p>
      <w:pPr/>
      <w:r>
        <w:rPr/>
        <w:t xml:space="preserve">Rububiyet bakımından bölünmeyi kabul etmeyen bir bütün gibi görünür.</w:t>
      </w:r>
    </w:p>
    <w:p>
      <w:pPr/>
      <w:r>
        <w:rPr/>
        <w:t xml:space="preserve">8-) Metin, birden fazla yaratıcı veya yönetici fikrine neden kapı aralamaz?</w:t>
      </w:r>
    </w:p>
    <w:p>
      <w:pPr/>
      <w:r>
        <w:rPr/>
        <w:t xml:space="preserve">Çünkü varlıklar arasındaki ortak mühürler, uyum ve bağlılık tek elden idareyi göstermektedir.</w:t>
      </w:r>
    </w:p>
    <w:p>
      <w:pPr/>
      <w:r>
        <w:rPr/>
        <w:t xml:space="preserve">9-) Metnin yaklaşımına göre, kâinattaki çokluk tevhidle çelişir mi?</w:t>
      </w:r>
    </w:p>
    <w:p>
      <w:pPr/>
      <w:r>
        <w:rPr/>
        <w:t xml:space="preserve">Hayır; tam tersine, çokluk içindeki uyum tevhidi daha görünür kılar.</w:t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2 - CEVAPLAR</w:t>
      </w:r>
    </w:p>
    <w:p>
      <w:pPr/>
      <w:r>
        <w:rPr/>
        <w:t xml:space="preserve">1-) Dördüncü Hakikat’te varlıkların ortaya çıkışı ve görünmesi hangi ortak çizgiler üzerinden ele alınmaktadır?</w:t>
      </w:r>
    </w:p>
    <w:p>
      <w:pPr/>
      <w:r>
        <w:rPr/>
        <w:t xml:space="preserve">Birlik, benzerlik, iç içelik, örneklik, parça-bütün ilişkisi ve karşılıklı destek gibi çizgiler üzerinden ele alınmaktadır.</w:t>
      </w:r>
    </w:p>
    <w:p>
      <w:pPr/>
      <w:r>
        <w:rPr/>
        <w:t xml:space="preserve">2-) Metne göre varlıkların aynı zamanda beraber bulunması ve iç içe geçmesi neyi gösterir?</w:t>
      </w:r>
    </w:p>
    <w:p>
      <w:pPr/>
      <w:r>
        <w:rPr/>
        <w:t xml:space="preserve">Ayrı ayrı ve başıboş değil, tek bir düzen içinde toplandıklarını gösterir.</w:t>
      </w:r>
    </w:p>
    <w:p>
      <w:pPr/>
      <w:r>
        <w:rPr/>
        <w:t xml:space="preserve">3-) Küçük bir örnek ile büyük bir örnek arasındaki ilişki, sanatkâr hakkında ne söyler?</w:t>
      </w:r>
    </w:p>
    <w:p>
      <w:pPr/>
      <w:r>
        <w:rPr/>
        <w:t xml:space="preserve">Aynı sanatkârın farklı ölçülerde benzer eserler ortaya koyduğunu söyler.</w:t>
      </w:r>
    </w:p>
    <w:p>
      <w:pPr/>
      <w:r>
        <w:rPr/>
        <w:t xml:space="preserve">4-) Varlıkların birbirine yardım etmesi sadece biyolojik ya da maddî bir durum olarak mı sunuluyor?</w:t>
      </w:r>
    </w:p>
    <w:p>
      <w:pPr/>
      <w:r>
        <w:rPr/>
        <w:t xml:space="preserve">Hayır; bu, ilahî birliğe işaret eden daha geniş bir düzenin parçası olarak sunuluyor.</w:t>
      </w:r>
    </w:p>
    <w:p>
      <w:pPr/>
      <w:r>
        <w:rPr/>
        <w:t xml:space="preserve">5-) Varlıkların birbirine destek olması hangi rububiyet anlayışını öne çıkarır?</w:t>
      </w:r>
    </w:p>
    <w:p>
      <w:pPr/>
      <w:r>
        <w:rPr/>
        <w:t xml:space="preserve">Her şeyi birlikte terbiye eden ve birbirine bağlayan tek Rab anlayışını öne çıkarır.</w:t>
      </w:r>
    </w:p>
    <w:p>
      <w:pPr/>
      <w:r>
        <w:rPr/>
        <w:t xml:space="preserve">6-) Metinde birliğe işaret eden yönlerin çokluğu, okuyucunun hangi kanaate ulaşmasını hedefler?</w:t>
      </w:r>
    </w:p>
    <w:p>
      <w:pPr/>
      <w:r>
        <w:rPr/>
        <w:t xml:space="preserve">Tevhidin sadece inançla kabul edilen değil, kâinatta açıkça görülen bir hakikat olduğu kanaatine ulaşmasını hedefler.</w:t>
      </w:r>
    </w:p>
    <w:p>
      <w:pPr/>
      <w:r>
        <w:rPr/>
        <w:t xml:space="preserve">7-) Rububiyet cephesinde parçalanmanın kabul edilmemesi ile tevhid arasında nasıl bir bağ vardır?</w:t>
      </w:r>
    </w:p>
    <w:p>
      <w:pPr/>
      <w:r>
        <w:rPr/>
        <w:t xml:space="preserve">Yönetim ve terbiye tek elde toplandığı için tevhid zorunlu bir sonuç olarak ortaya çıkar.</w:t>
      </w:r>
    </w:p>
    <w:p>
      <w:pPr/>
      <w:r>
        <w:rPr/>
        <w:t xml:space="preserve">8-) Bu pasajda tevhid delili daha çok çoklukta düzen mi, düzensizlik mi üzerinden kuruluyor?</w:t>
      </w:r>
    </w:p>
    <w:p>
      <w:pPr/>
      <w:r>
        <w:rPr/>
        <w:t xml:space="preserve">Çokluk içindeki düzen ve uyum üzerinden kuruluyor.</w:t>
      </w:r>
    </w:p>
    <w:p>
      <w:pPr/>
      <w:r>
        <w:rPr/>
        <w:t xml:space="preserve">9-) Dördüncü Hakikat’te anlatılanlar, çok sayıda varlığın bulunmasına rağmen neden tek Yaratıcı fikrini destekler?</w:t>
      </w:r>
    </w:p>
    <w:p>
      <w:pPr/>
      <w:r>
        <w:rPr/>
        <w:t xml:space="preserve">Çünkü o çokluk içinde aynı mühür, aynı tarz ve aynı uyum görülmektedir.</w:t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3 - CEVAPLAR</w:t>
      </w:r>
    </w:p>
    <w:p>
      <w:pPr/>
      <w:r>
        <w:rPr/>
        <w:t xml:space="preserve">1-) Dördüncü Hakikat’in merkezinde hangi ana mesele bulunmaktadır?</w:t>
      </w:r>
    </w:p>
    <w:p>
      <w:pPr/>
      <w:r>
        <w:rPr/>
        <w:t xml:space="preserve">Kâinattaki çokluk içinde görülen birliğin, Yaratıcının birliğini göstermesi meselesi bulunmaktadır.</w:t>
      </w:r>
    </w:p>
    <w:p>
      <w:pPr/>
      <w:r>
        <w:rPr/>
        <w:t xml:space="preserve">2-) Varlıkların zuhuru ile vücudunun birlikte anılması neyi düşündürür?</w:t>
      </w:r>
    </w:p>
    <w:p>
      <w:pPr/>
      <w:r>
        <w:rPr/>
        <w:t xml:space="preserve">Hem var olmalarının hem de görünür hâle gelişlerinin aynı ilahî tasarruf altında gerçekleştiğini düşündürür.</w:t>
      </w:r>
    </w:p>
    <w:p>
      <w:pPr/>
      <w:r>
        <w:rPr/>
        <w:t xml:space="preserve">3-) Kimi varlıkların küllî, kimilerinin de onun parçası ve ferdi olarak anılması neyi anlatır?</w:t>
      </w:r>
    </w:p>
    <w:p>
      <w:pPr/>
      <w:r>
        <w:rPr/>
        <w:t xml:space="preserve">Kâinatta parçalarla bütünler arasında bağlı bir yapı bulunduğunu ve hepsinin ortak bir rububiyet altında toplandığını anlatır.</w:t>
      </w:r>
    </w:p>
    <w:p>
      <w:pPr/>
      <w:r>
        <w:rPr/>
        <w:t xml:space="preserve">4-) Fıtrat mührü ile sanat nakşındaki uygunluk hangi iki alanı birleştirir?</w:t>
      </w:r>
    </w:p>
    <w:p>
      <w:pPr/>
      <w:r>
        <w:rPr/>
        <w:t xml:space="preserve">Yaratılışın özü ile dışta görülen işleyiş ve biçimlenmeyi birleştirir.</w:t>
      </w:r>
    </w:p>
    <w:p>
      <w:pPr/>
      <w:r>
        <w:rPr/>
        <w:t xml:space="preserve">5-) Sanattaki münasebet ifadesi, estetikten öte hangi manayı taşır?</w:t>
      </w:r>
    </w:p>
    <w:p>
      <w:pPr/>
      <w:r>
        <w:rPr/>
        <w:t xml:space="preserve">Hikmetli plan ve ortak irade manasını taşır.</w:t>
      </w:r>
    </w:p>
    <w:p>
      <w:pPr/>
      <w:r>
        <w:rPr/>
        <w:t xml:space="preserve">6-) Bu delillerin “bedahet derecesinde” olması nasıl bir anlam taşır?</w:t>
      </w:r>
    </w:p>
    <w:p>
      <w:pPr/>
      <w:r>
        <w:rPr/>
        <w:t xml:space="preserve">Sonucun uzak bir yorum değil, açık ve güçlü biçimde anlaşılır bir gerçek olduğunu ifade eder.</w:t>
      </w:r>
    </w:p>
    <w:p>
      <w:pPr/>
      <w:r>
        <w:rPr/>
        <w:t xml:space="preserve">7-) Kâinatın rububiyet bakımından tek bir bütün gibi değerlendirilmesi ne tür bir yönetim anlayışına işaret eder?</w:t>
      </w:r>
    </w:p>
    <w:p>
      <w:pPr/>
      <w:r>
        <w:rPr/>
        <w:t xml:space="preserve">Merkezi, kuşatıcı ve bölünmez bir ilahî yönetim anlayışına işaret eder.</w:t>
      </w:r>
    </w:p>
    <w:p>
      <w:pPr/>
      <w:r>
        <w:rPr/>
        <w:t xml:space="preserve">8-) Bu pasajda “vahid” oluşun ispatı daha çok hangi gözlemlerden çıkarılmaktadır?</w:t>
      </w:r>
    </w:p>
    <w:p>
      <w:pPr/>
      <w:r>
        <w:rPr/>
        <w:t xml:space="preserve">Benzerlik, bütünlük, iç içelik, görev paylaşımı ve ortak mühür gibi gözlemlerden çıkarılmaktadır.</w:t>
      </w:r>
    </w:p>
    <w:p>
      <w:pPr/>
      <w:r>
        <w:rPr/>
        <w:t xml:space="preserve">9-) Bu pasajda delillendirme daha çok hangi yöntemle yapılmaktadır: tarihî rivayetle mi, gözlenen düzen üzerinden mi?</w:t>
      </w:r>
    </w:p>
    <w:p>
      <w:pPr/>
      <w:r>
        <w:rPr/>
        <w:t xml:space="preserve">Gözlenen düzen, benzerlik ve bütünlük üzerinden yapılmaktadır.</w:t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4 - CEVAPLAR</w:t>
      </w:r>
    </w:p>
    <w:p>
      <w:pPr/>
      <w:r>
        <w:rPr/>
        <w:t xml:space="preserve">1-) Dördüncü Hakikat’te varlıkların benzeşmesi hangi inanç esasına hizmet eden bir delil olarak sunulmaktadır?</w:t>
      </w:r>
    </w:p>
    <w:p>
      <w:pPr/>
      <w:r>
        <w:rPr/>
        <w:t xml:space="preserve">Allah’ın birliği inancını destekleyen bir delil olarak sunulmaktadır.</w:t>
      </w:r>
    </w:p>
    <w:p>
      <w:pPr/>
      <w:r>
        <w:rPr/>
        <w:t xml:space="preserve">2-) Metinde beraberlik, benzerlik ve iç içelik neden yan yana zikredilmektedir?</w:t>
      </w:r>
    </w:p>
    <w:p>
      <w:pPr/>
      <w:r>
        <w:rPr/>
        <w:t xml:space="preserve">Çünkü bunların her biri, varlıklar arasında ortak bir kaynağın izini gösteren delillerdir.</w:t>
      </w:r>
    </w:p>
    <w:p>
      <w:pPr/>
      <w:r>
        <w:rPr/>
        <w:t xml:space="preserve">3-) Sanattaki münasebet ifadesi, varlıklar arasında nasıl bir bağ kurar?</w:t>
      </w:r>
    </w:p>
    <w:p>
      <w:pPr/>
      <w:r>
        <w:rPr/>
        <w:t xml:space="preserve">Onların gelişigüzel değil, aynı hikmet çizgisinde şekillendirildiğini gösteren bir bağ kurar.</w:t>
      </w:r>
    </w:p>
    <w:p>
      <w:pPr/>
      <w:r>
        <w:rPr/>
        <w:t xml:space="preserve">4-) Fıtrat ve sanat üzerinden kurulan benzerlikler, sadece şekil benzerliği olarak mı anlaşılmalıdır?</w:t>
      </w:r>
    </w:p>
    <w:p>
      <w:pPr/>
      <w:r>
        <w:rPr/>
        <w:t xml:space="preserve">Hayır; bunlar aynı kudret ve hikmetin eseri olmayı gösteren derin işaretlerdir.</w:t>
      </w:r>
    </w:p>
    <w:p>
      <w:pPr/>
      <w:r>
        <w:rPr/>
        <w:t xml:space="preserve">5-) Varlıkların birbirine yardım etmesi, onların bağımsız hareket etmediğini nasıl gösterir?</w:t>
      </w:r>
    </w:p>
    <w:p>
      <w:pPr/>
      <w:r>
        <w:rPr/>
        <w:t xml:space="preserve">Çünkü karşılıklı destek ve görev tamamlama, ortak bir sevk ve idare bulunduğunu gösterir.</w:t>
      </w:r>
    </w:p>
    <w:p>
      <w:pPr/>
      <w:r>
        <w:rPr/>
        <w:t xml:space="preserve">6-) Bu pasajda kâinatın “küll ve küllî” hükmünde gösterilmesi neyi ifade eder?</w:t>
      </w:r>
    </w:p>
    <w:p>
      <w:pPr/>
      <w:r>
        <w:rPr/>
        <w:t xml:space="preserve">Kâinatın dağınık parçalardan ibaret olmayıp tek bir bütün gibi yönetildiğini ifade eder.</w:t>
      </w:r>
    </w:p>
    <w:p>
      <w:pPr/>
      <w:r>
        <w:rPr/>
        <w:t xml:space="preserve">7-) Kâinatın rububiyet yönünden bütün kabul edilmesi, insanın âleme bakışını nasıl değiştirir?</w:t>
      </w:r>
    </w:p>
    <w:p>
      <w:pPr/>
      <w:r>
        <w:rPr/>
        <w:t xml:space="preserve">Âlemi birbirinden kopuk parçalar olarak değil, tek ilahî idarenin sahası olarak görmesini sağlar.</w:t>
      </w:r>
    </w:p>
    <w:p>
      <w:pPr/>
      <w:r>
        <w:rPr/>
        <w:t xml:space="preserve">8-) Bu pasajda geçen deliller daha çok hangi tarz düşünmeye çağırır?</w:t>
      </w:r>
    </w:p>
    <w:p>
      <w:pPr/>
      <w:r>
        <w:rPr/>
        <w:t xml:space="preserve">Tefekküre, bağlantı kurmaya ve görünen düzen üzerinden iman hakikatini anlamaya çağırır.</w:t>
      </w:r>
    </w:p>
    <w:p>
      <w:pPr/>
      <w:r>
        <w:rPr/>
        <w:t xml:space="preserve">9-) Bu bölümden hareketle, tevhid için kâinata bakmanın önemi nasıl açıklanabilir?</w:t>
      </w:r>
    </w:p>
    <w:p>
      <w:pPr/>
      <w:r>
        <w:rPr/>
        <w:t xml:space="preserve">Kâinat dikkatle incelendiğinde, her tarafta aynı irade ve hikmetin izleri görülür; bu da tevhidi güçlendirir.</w:t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5 - CEVAPLAR</w:t>
      </w:r>
    </w:p>
    <w:p>
      <w:pPr/>
      <w:r>
        <w:rPr/>
        <w:t xml:space="preserve">1-) Dördüncü Hakikat’in ilk cümlesinde peş peşe sıralanan ortaklıkların genel amacı nedir?</w:t>
      </w:r>
    </w:p>
    <w:p>
      <w:pPr/>
      <w:r>
        <w:rPr/>
        <w:t xml:space="preserve">Hepsi, tevhidi ilan etmek ve varlıkların tek bir Sâni’e ait olduğunu göstermek içindir.</w:t>
      </w:r>
    </w:p>
    <w:p>
      <w:pPr/>
      <w:r>
        <w:rPr/>
        <w:t xml:space="preserve">2-) Bazı şeylerin diğerlerine küçük örnek, bazılarının da daha büyük numune olması hangi sonucu destekler?</w:t>
      </w:r>
    </w:p>
    <w:p>
      <w:pPr/>
      <w:r>
        <w:rPr/>
        <w:t xml:space="preserve">Bu durum, aynı sanat anlayışının farklı ölçülerde tekrar ettiğini ve kaynağın bir olduğunu düşündürür.</w:t>
      </w:r>
    </w:p>
    <w:p>
      <w:pPr/>
      <w:r>
        <w:rPr/>
        <w:t xml:space="preserve">3-) Küllî olanlarla onların cüzleri ve fertleri arasındaki bağ, tevhid açısından nasıl okunur?</w:t>
      </w:r>
    </w:p>
    <w:p>
      <w:pPr/>
      <w:r>
        <w:rPr/>
        <w:t xml:space="preserve">Parçalarla bütünler arasında uyum bulunması, hepsinin tek bir iradeyle düzenlendiğini gösterir.</w:t>
      </w:r>
    </w:p>
    <w:p>
      <w:pPr/>
      <w:r>
        <w:rPr/>
        <w:t xml:space="preserve">4-) Yaratılış mühründeki benzerlik, varlıkların kökeni hakkında nasıl bir sonuç verir?</w:t>
      </w:r>
    </w:p>
    <w:p>
      <w:pPr/>
      <w:r>
        <w:rPr/>
        <w:t xml:space="preserve">Kaynaklarının dağınık değil, bir olduğunu gösterir.</w:t>
      </w:r>
    </w:p>
    <w:p>
      <w:pPr/>
      <w:r>
        <w:rPr/>
        <w:t xml:space="preserve">5-) Metinde “çok cihetü’l-vahdet” ifadesiyle ne vurgulanmaktadır?</w:t>
      </w:r>
    </w:p>
    <w:p>
      <w:pPr/>
      <w:r>
        <w:rPr/>
        <w:t xml:space="preserve">Birliğe işaret eden delillerin tek bir yönden değil, birçok taraftan görüldüğü vurgulanmaktadır.</w:t>
      </w:r>
    </w:p>
    <w:p>
      <w:pPr/>
      <w:r>
        <w:rPr/>
        <w:t xml:space="preserve">6-) Bu pasajda tevhid yalnızca aklî bir iddia olarak mı sunulur, yoksa görünen bir gerçeklik olarak mı?</w:t>
      </w:r>
    </w:p>
    <w:p>
      <w:pPr/>
      <w:r>
        <w:rPr/>
        <w:t xml:space="preserve">Görünen ve açıkça fark edilebilen bir gerçeklik olarak sunulur.</w:t>
      </w:r>
    </w:p>
    <w:p>
      <w:pPr/>
      <w:r>
        <w:rPr/>
        <w:t xml:space="preserve">7-) Kâinatın rububiyet bakımından bölünmez kabul edilmesi hangi inanç sonucuna ulaştırır?</w:t>
      </w:r>
    </w:p>
    <w:p>
      <w:pPr/>
      <w:r>
        <w:rPr/>
        <w:t xml:space="preserve">Tek Rab, tek idare ve tek terbiye edici olduğu sonucuna ulaştırır.</w:t>
      </w:r>
    </w:p>
    <w:p>
      <w:pPr/>
      <w:r>
        <w:rPr/>
        <w:t xml:space="preserve">8-) Metnin ana fikrini kendi cümlelerinle nasıl özetlersin?</w:t>
      </w:r>
    </w:p>
    <w:p>
      <w:pPr/>
      <w:r>
        <w:rPr/>
        <w:t xml:space="preserve">Varlıklar arasındaki düzenli benzerlik, bağlılık ve yardımlaşma, kâinatın tek bir Sâni’in eseri olduğunu açıkça göstermektedir.</w:t>
      </w:r>
    </w:p>
    <w:p>
      <w:pPr/>
      <w:r>
        <w:rPr/>
        <w:t xml:space="preserve">9-) Bu bölümün inanan bir üniversite öğrencisine verdiği temel düşünce nedir?</w:t>
      </w:r>
    </w:p>
    <w:p>
      <w:pPr/>
      <w:r>
        <w:rPr/>
        <w:t xml:space="preserve">Kâinata dikkatle bakıldığında, çokluğun arkasında tek bir Rabbin hikmetli tasarrufu açıkça görülür.</w:t>
      </w:r>
    </w:p>
    <w:p>
      <w:r>
        <w:br w:type="page"/>
      </w:r>
    </w:p>
    <w:p>
      <w:pPr>
        <w:pStyle w:val="Heading2"/>
      </w:pPr>
      <w:r>
        <w:t>lisans ayetul-kubra-p91-2-menzil-4-hakikat-mevcudatta-birlik-ve-tevhid-ilani-genel-cerceve - Set 6 - CEVAPLAR</w:t>
      </w:r>
    </w:p>
    <w:p>
      <w:pPr/>
      <w:r>
        <w:rPr/>
        <w:t xml:space="preserve">1-) Dördüncü Hakikat, kâinata bakarken hangi anahtar kavramı öne çıkarmaktadır?</w:t>
      </w:r>
    </w:p>
    <w:p>
      <w:pPr/>
      <w:r>
        <w:rPr/>
        <w:t xml:space="preserve">Birlik kavramını öne çıkarmaktadır.</w:t>
      </w:r>
    </w:p>
    <w:p>
      <w:pPr/>
      <w:r>
        <w:rPr/>
        <w:t xml:space="preserve">2-) Varlıkların fıtratlarındaki benzer mührün önemi nedir?</w:t>
      </w:r>
    </w:p>
    <w:p>
      <w:pPr/>
      <w:r>
        <w:rPr/>
        <w:t xml:space="preserve">Her birinde ortak bir yaratılış damgası bulunduğunu ve bunların ayrı kaynaklardan gelmediğini gösterir.</w:t>
      </w:r>
    </w:p>
    <w:p>
      <w:pPr/>
      <w:r>
        <w:rPr/>
        <w:t xml:space="preserve">3-) Küll ve cüz ilişkisi burada neden önemlidir?</w:t>
      </w:r>
    </w:p>
    <w:p>
      <w:pPr/>
      <w:r>
        <w:rPr/>
        <w:t xml:space="preserve">Çünkü bütün ile parçalar arasında kopmaz bir bağ olduğunu ve hepsinin ortak bir düzene bağlı bulunduğunu gösterir.</w:t>
      </w:r>
    </w:p>
    <w:p>
      <w:pPr/>
      <w:r>
        <w:rPr/>
        <w:t xml:space="preserve">4-) Fıtrattaki benzer mühür ile sanattaki ilişki birlikte değerlendirildiğinde hangi sonuca varılır?</w:t>
      </w:r>
    </w:p>
    <w:p>
      <w:pPr/>
      <w:r>
        <w:rPr/>
        <w:t xml:space="preserve">İç yapıdan dış görünüme kadar aynı ilahî kudretin izlerinin bulunduğu sonucuna varılır.</w:t>
      </w:r>
    </w:p>
    <w:p>
      <w:pPr/>
      <w:r>
        <w:rPr/>
        <w:t xml:space="preserve">5-) Metinde tevhid neden sadece tek bir örnekle değil, birçok ortak nokta ile temellendirilmektedir?</w:t>
      </w:r>
    </w:p>
    <w:p>
      <w:pPr/>
      <w:r>
        <w:rPr/>
        <w:t xml:space="preserve">Çünkü amaç, birliğin tek taraftan değil, kâinatın çok farklı yönlerinden açıkça görüldüğünü göstermektir.</w:t>
      </w:r>
    </w:p>
    <w:p>
      <w:pPr/>
      <w:r>
        <w:rPr/>
        <w:t xml:space="preserve">6-) “Bedahet derecesinde” denmesi, okuyucudan nasıl bir bakış bekler?</w:t>
      </w:r>
    </w:p>
    <w:p>
      <w:pPr/>
      <w:r>
        <w:rPr/>
        <w:t xml:space="preserve">Dikkatli bakıldığında sonucun açıkça fark edilmesini bekler.</w:t>
      </w:r>
    </w:p>
    <w:p>
      <w:pPr/>
      <w:r>
        <w:rPr/>
        <w:t xml:space="preserve">7-) Kâinatın rububiyet açısından bölünmeyi kabul etmemesi ne tür bir bütünlük ifade eder?</w:t>
      </w:r>
    </w:p>
    <w:p>
      <w:pPr/>
      <w:r>
        <w:rPr/>
        <w:t xml:space="preserve">Her tarafı kuşatan, parçalanmayan ve tek merkezden yürüyen bir bütünlük ifade eder.</w:t>
      </w:r>
    </w:p>
    <w:p>
      <w:pPr/>
      <w:r>
        <w:rPr/>
        <w:t xml:space="preserve">8-) Dördüncü Hakikat’in ispat tarzı daha çok hangi kavram etrafında dönmektedir?</w:t>
      </w:r>
    </w:p>
    <w:p>
      <w:pPr/>
      <w:r>
        <w:rPr/>
        <w:t xml:space="preserve">Vahdet, yani birlik kavramı etrafında dönmektedir.</w:t>
      </w:r>
    </w:p>
    <w:p>
      <w:pPr/>
      <w:r>
        <w:rPr/>
        <w:t xml:space="preserve">9-) Bu bölüm, iman ile kâinatı gözlemleme arasında nasıl bir ilişki kurmaktadır?</w:t>
      </w:r>
    </w:p>
    <w:p>
      <w:pPr/>
      <w:r>
        <w:rPr/>
        <w:t xml:space="preserve">Kâinatı doğru okumayı, iman hakikatini kavramaya götüren bir yol olarak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8c80dafc7648cc" /></Relationships>
</file>