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e256fef154d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nasihatlerin hangi yöntemle anlatılacağı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sade tutulma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Giriş bölümünde anlatılan sözlerin hangi kaynaktan faydalanılarak ortaya çıktığı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bölümde dinleyiciye nasıl bir üslûpla hitap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öğüt verme tarzı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bir dille konuşulacağının söylenmesi, anlatım açısından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nasihatlerin muhatabı görünüşte kim olsa da aslında kime de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girişinde askerlik temsilinin seçilmiş olması, muhatapla ilgili hangi bilgiye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satırlarda nasihat isteğinde bulunan kişiye hangi yakınlık ifadesiyle hitap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Nasihat eden kişi, öğüde en çok kimin ihtiyaç duyduğunu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Samimi, sade ve kardeşçe bir hitap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 ayetten alınan derslerle şekillendiği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kolay anlaşılsın diye herkesin anlayabileceği bir dille söyleneceği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Askerlik örnekleri ve kısa hikâyeler yoluyla anlatılacağı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asker oluşuna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olarak nasihat edenin kendi nefsine yöneliktir; başkaları da bundan ders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Anlamayı kolaylaştırır ve hakikatin geniş kitlelere ulaşmasını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başkasına üstünlük taslamadan, önce kendi nefsine yöneltilen bir nasihat dili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nefsinin buna daha çok muhtaç olduğunu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Kardeşçe bir hitapla sesleniliyor.</w:t>
            </w:r>
          </w:p>
        </w:tc>
      </w:tr>
    </w:tbl>
  </w:body>
</w:document>
</file>