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ca6d8e95943e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 geçen iki kişinin yola çıkışındaki iki temel amaç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adamın aynı yolculuğa çıkması neyi karşılaştırmak için uygun bir zemin oluşturmaktadır?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kişinin çevresindeki insanları kendisine karşı nasıl değerlendirdiği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Herkesin ona düşman görünmesi, onun insanlarla bağında nasıl bir kopukluk olduğunu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kucuk-sozler-p05-2-soz-imanda-saadet-ve-nimet-temsile-giris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İyi huylu kişinin gördüğü genel tablo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dost ve akraba gibi görünmesi, imanlı bakışın toplumsal yönü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kişinin kazanç elde etmesi, onun dünya görüşü hakkında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kişinin birinciye hitabında “hakikati görebilmek” için ne yapması istenmektedir?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kucuk-sozler-p05-2-soz-imanda-saadet-ve-nimet-temsile-giris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Memleketin yöneticisi hangi özelliklerle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Bedbaht adamın önceki halini çok ağır bir azaba benzetmesi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Hikâyede aynı yere giden iki kişinin farklı sonuçlara ulaşmasının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yolcunun kötü manzaralar görmesi dış gerçeğin tam resmi olmaktan çok neyi yansıtır?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kucuk-sozler-p05-2-soz-imanda-saadet-ve-nimet-temsile-giris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Aidiyet ve güven duygusunun kaybolduğunu.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yabancı ve düşmanca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dünyaya farklı inanç ve karakterlerle bakmanın sonuçlarını.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Gezmekten hoş vakit geçirmek ve kazanç elde etmek.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Aklını toparlaması ve kalbini arındırması.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bakışın insana hem huzur hem de bereketli sonuç verebildiğini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yabancılaşmayı azaltıp kardeşlik hissini güçlendirdiğini.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Sevinç, kutlama, zikir ve canlılıkla dolu güzel bir tablo.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bozuk iç dünyasını ve yanlış değerlendirmesini.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Olaylara bakışlarının ve iç dünyalarının farklı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İnançsız veya bozuk bakışın insanı içten yıprattığını.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Adaletli, merhametli, halkını gözeten, güçlü, düzen sahibi ve şefkatli biri olarak.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cenazeler ve ağlayan çocuklar gibi sahnelerin kullanılması neyi güçlendirmektedir?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kişinin aynı memlekette neşe ve zikir görmesi hangi esas farktan doğmaktadır?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kişinin çevrede zikir ve sevinç havası görmesi, onun nasıl bir anlam dünyasına sahip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kişinin hem genel sevinçten etkilenmesi hem de kazanç sağlaması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kucuk-sozler-p05-2-soz-imanda-saadet-ve-nimet-temsile-giris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Bahtiyar kişinin öteki adama “senin içindeki bozukluk dışa yansımış” demesi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Hükümdarın adaletli ve merhametli tanıtılması, memleket hakkında nasıl bir güven oluşturmaktadır?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Bedbaht kişinin sonradan pişman olması neyin mümkün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önceki ruh halini cehennemî diye nitelemesi, imansız bakışın sonucunu nasıl özetler?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kucuk-sozler-p05-2-soz-imanda-saadet-ve-nimet-temsile-giris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Temsilî hikâyede iki yolcunun karakterleri nasıl karşılaştırılmaktadır?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Yolculuğa çıkan iki kişinin ayrıldığı esas nokta yol değil, daha çok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 acı sahneler gören kişinin sarhoşluğa kaçması nasıl yorumlanabilir?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Acı görüntülerden kaçmak için sarhoşluğu seçmesi niçin kalıcı çözüm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kucuk-sozler-p05-2-soz-imanda-saadet-ve-nimet-temsile-giris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İmanlı bakışın hem ruha hem dünya işlerine olumlu tesir edebileceğini.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 başıboş değil, anlamlı ve hikmetli gören bir anlayışa sahip olduğunu.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inanan ve hakikati gözeten bir bakışa sahip olmasından.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Karanlık bakışın dünyayı ne kadar acı ve kasvetli gösterdiğini.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Dünyayı insan için azap dolu bir yer haline getirdiğini.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Yanlış bakıştan dönüp hakikati kabul etmenin mümkün olduğunu.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İşlerin sahipsiz ve zulme dayalı olmadığı güvenini.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dış dünyayı çoğu zaman kendi iç haliyle yorumlar.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Gerçeği değiştirmediği gibi insanın aklını ve hissini daha da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Gerçeklikle sağlıklı şekilde yüzleşemediğini ve sıkıntıdan kaçtığını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Karakterleri ve bakış tarzlarıdır.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benmerkezci ve karamsar, diğeri Allah’a bakan ve güzel ahlâklıdır.</w:t>
            </w:r>
          </w:p>
        </w:tc>
      </w:tr>
    </w:tbl>
  </w:body>
</w:document>
</file>