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a7bb97b548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iki askere önce nasıl bir görev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askerin yolculuğu hangi ortak noktadan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yolun düzenden uzak oluşu hangi riskleri beraberinde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 seçen askerin omzundaki yük ile kalbindeki hafiflik arasında nasıl bir zıtlık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 seçen asker neden ilk anda kazançlı gibi görünebilir?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 seçen neferin taşıdığı yük neden olumsuz bir sonuç doğurmuyor?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sol yoldaki askerin iç dünyasında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 seçen askerin “rahatlığı” hangi tür bir rahatlıktır?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ödül alan asker hangi özelliğiyle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temsilin ana fikri ibadet ve sefahat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Hikâyenin girişinde ibadet ile fısk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yolun çoğu yolcu için iyi sonuç vermesi karar vermede nasıl bir rol oynar?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 biraz zorlanırken iç dünyası rahatlar ve ferahlar.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Korunmasız kalmayı, korku yaşamayı ve zarara uğramayı beraberinde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emri alıp beraberce yola çıkmalarıyla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bir şehre gitmeleri emrediliyor ve bu yolculuğa birlikte çıkıyorlar.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rahatlığından çok kalp ve vicdan huzurudur.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Gönlü baskı altına giriyor, ruhu korkularla eziliyor.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yük daha büyük sıkıntıları önleyen faydalı bir donanım niteliğindedir.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yükten kurtulmuş olur ve kurallara bağlı kalmadan hareket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Akıllıca hareket eden kişi için güçlü bir tercih sebebi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kazanç ve mutluluk vesilesi, diğeri ise zarar ve felaket sebebi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Kulluk yolu ilk bakışta zahmetli görünse de sonunda kazanç ve huzur getirir; taşkınlık ve günah ise görünüşte kolay olsa da sonunda kayıp ve yıkıma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Görevine sadık, düzenli ve sorumluluk sahibi olmasıyla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yoldaki serbestlik neden gerçek özgürlük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yoldaki silahın varlığı ne tür bir güven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yolun başıboş oluşu hangi psikolojik sonuca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 seçen asker dış görünüşte hangi kolaylığı elde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 seçenin her olaydan ürkmesi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şehre ulaşmak iki asker için ortak olsa da asıl fark nerede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Âsi ve kaçak olarak cezalandırılması hangi ahlaki ilkeyi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gerçek kazanç neyle ölçülür?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iki askerin aynı anda yola çıkması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 neden sadece “zor” bir yol olarak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yoldaki çantanın içeriği hakkında ne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yolun askerî düzen altında olması yolcuya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 taşımadığı için geçici ve aldatıcı bir hafiflik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Korkuya, tedirginliğe ve yalnızlık hissine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Düşmana karşı savunma gücü ve kendini koruma imkânı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emniyetsiz, muhtaç ve korkak bir hale düşürür.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bedensel kolaylıkla değil; huzur, güven, şeref ve iyi sonla ölçülür.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Sorumluluktan kaçmanın cezasız kalmayacağı ilkesini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Yolculuğun nasıl geçtiğinde ve varınca karşılaştıkları muamelede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dayanak olmayınca insanın kendini güvende hissedemediğini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Korunma, hazırlık, güven ve düzenli hareket etme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yol boyunca işine yarayacak besleyici şeyler taşıdığını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beraberinde koruyucu imkânlar, güven ve sonuçta kazanç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benzer şartlardan başlayıp farklı tercihlerle ayrı sonuçlara ulaşabileceğini gösterir.</w:t>
            </w:r>
          </w:p>
        </w:tc>
      </w:tr>
    </w:tbl>
  </w:body>
</w:document>
</file>