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d903a6a644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iki yolcu, insan tipleri bakımından kimi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Kabirden sonra ahirete giden bir yol düşüncesi, dünya hayatını nasıl konumlandırır?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görünürdeki külfeti ile gerçek faydası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 söylenen tevhid inancı, kulun dünyaya bakışını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 kişinin olaylara bakışında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kapısı bulmak sözü, müminin olaylara bakışındaki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Cesaret ile iman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Cesaret ve korkaklık hangi iki farklı manevi zemine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Korkunun ve çekingenliğin kökü olarak ne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Kuyruklu yıldız örneği metinde hangi düşünceyi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eden insan ile hevasına uyan insan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Yolculuğun ruhlar âleminden başlayıp ahirete uzanması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Allah’ın idaresinde olduğunu düşündürdüğü için kişiye güven ve teslimiyet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zahmet karşılığında büyük bir iç huzur ve güven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son durak değil, geçici bir geçiş yeri olarak konumlandırır.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Allah’ın emrine uyan kişiyi, diğeri ise isyan edip nefsinin peşinden giden insanı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Cesaret iman ve kulluğa, korkaklık ise sapkınlığa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cesaretin kaynağı olarak iman ve kulluk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Ümitli, güvenli ve olumlu bakışını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durumda çıkış yolu ve rahmet ümidi görmesini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varlığının sadece dünyadan ibaret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ilahî ölçülere göre yaşar, diğeri arzularını ölçü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olmayınca insanın aklı olsa bile korku ve vehimden kurtulamayacağını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 yoldan sapmış düşünce ve inançsızlık gösterilmiştir.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yolculukta ibadet ve takva neden yolcunun yanında taşıdığı şeyler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yaratıcı ve rızık verici olduğuna inanmak, kulun korkularını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işinin hikmetli olduğuna inanmak, insanın başına gelenleri nasıl yorumlamasına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hikmet ve rahmet sahibi olduğuna inanmak birlikte düşünüldüğünde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musibetler karşısında sığınak gibi iş gören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cesaret neden sadece karakter meselesi olarak ele alınmamıştır?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Dalalet ile korkaklığın ilişkilendirilmesi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 asıl huzura ulaştıran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yolcudan biri hangi ölçüye göre hareket eder, diğeri hangi eğilime göre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Çanta ve silahın ibadet ve takvaya benzetilmesi, bunların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dış görünüşte nasıl, iç anlamda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Namazdaki iman ifadesi kişiye zarar ve fayda konusunda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kucuk-sozler-p08-3-soz-ibadetin-manevi-hafifligi-ve-imanin-emniyeti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olayların boş olmadığını hem de kulun sahipsiz bırakılmadığını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 anlamsız felaketler gibi değil, bir hikmet çerçevesinde değerlendirmesine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 ve faydanın asıl sahibinin Allah olduğunu bildirdiği için kulun dağınık korkularını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insanı yolda koruyan ve işini kolaylaştıran azık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bilinciyle yaşayan imanlı bir kalptir.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inanç ve bakışın insanı zayıf ve kuruntulu hâle getirdiği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asıl dayanağının imanî bir temel olduğu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Tevekkülle güçlenen iman hâlidir.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gerçek sahibinin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yük gibi görünebilir; fakat içte insana huzur, kolaylık ve ferahlık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Koruyucu ve hazırlayıcı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Allah’ın kanununa göre yaşar, diğeri nefsânî isteklerine göre davranır.</w:t>
            </w:r>
          </w:p>
        </w:tc>
      </w:tr>
    </w:tbl>
  </w:body>
</w:document>
</file>