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f54af5468489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sözü edilen ikinci ilâç hangi temel davranışlardan oluşur?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nimetlerle dolu bir sofra gibi gösterilmesi hangi düşünceyi kuvvetlendirmek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anlayışa göre yoksunluk ve ihtiyaç niçin her zaman dayanılmaz bir yük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ihtiyaç duygusunun iştaha benzetilmesi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kucuk-sozler-p25-7-soz-sukur-kanaat-ilaci-bilet-senet-namaz-eda-i-feraiz-terk-i-kebair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Kâmil insanların fakr ile övünmesi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özellikle hangi yanlış anlayıştan sakındırılıyor?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Bahsedilen bilet ve senedin dindeki karşılığı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Uzun ve karanlık ebedî yolculuk için gerekli azık ve aydınlığın nasıl kazanılacağı hakkında hangi ölçü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kucuk-sozler-p25-7-soz-sukur-kanaat-ilaci-bilet-senet-namaz-eda-i-feraiz-terk-i-kebair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fen ve felsefenin değerinin sınırlı olduğunun söylenmesi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“diğer ilâç” denildiğinde hangi mânevî çareden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nimetlerle donatılmış bir sofra gibi tasvir edilmesi, Allah’ın hangi sıfatını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Rabbin misafiri olan insan için ihtiyaç duygusu nasıl bir mânâ kazanır?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kucuk-sozler-p25-7-soz-sukur-kanaat-ilaci-bilet-senet-namaz-eda-i-feraiz-terk-i-kebair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İhtiyacın, nimetlere yönelmeyi artıran ve insanı Rabbin kapısına sevk eden bir hâl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Allah’ın rahmetine güvenilince bu hâl insanı ezmek yerine nimete yönelten bir vesileye dönüşebilir.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rızık konusunda sahipsiz olmadığını, cömert bir Rabbin misafiri olduğunu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Şükretmek, elindekine razı olmak, istemeyi dua ile Allah’a yöneltmek ve rızkı veren Rabbin merhametine güvenmekten oluşur.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emirlerine uyarak ve yasaklarından sakınarak kazanılacağı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Başta namaz olmak üzere farzları yerine getirmek ve büyük günahlardan uzak durmaktır.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Fakirliği insanlara gösterip onlardan bir şey beklemek ve bunu dilencilik tavrına çevirmekten sakındırılıyor.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Bu, Allah karşısında muhtaç olduğunu bilip O’na yönelmek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Ağırlık veren bir sıkıntı olmaktan çıkıp nimete hazırlayan bir yöneliş hâline gelebilir.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Cömertliğini ve kullarına bol nimet verişini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Şükür, kanaat, dua ile isteme ve Rezzak olan Allah’ın rahmetine dayanma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 yolculuğunda asıl belirleyici olanın vahiy ve kulluk olduğunu vurgular.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“Fakr ile fahretmek” ifadesi sosyal hayatta nasıl yanlış uygulanabilir?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bu yanlış uygulamanın yerine hangi doğru tavır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Bilet ve senedin dinî hayattaki somut karşılığı olarak iki görev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ebedî yolculukta gerçek hazırlık neyle elde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kucuk-sozler-p25-7-soz-sukur-kanaat-ilaci-bilet-senet-namaz-eda-i-feraiz-terk-i-kebair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dünyevî ilimler hangi sınıra kadar fayda verebilir?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bütününe bakınca insana verilen temel öğüt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ikinci ilâcın ilk unsuru olarak hangi güzel ahlâk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 ile talep etmek, ihtiyaç karşısında nasıl bir yönelişi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kucuk-sozler-p25-7-soz-sukur-kanaat-ilaci-bilet-senet-namaz-eda-i-feraiz-terk-i-kebair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örneğe göre Allah’ın kullarına nimet vermesi ne kadar geniş kapsamlıdır?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geniş nimet anlayışı, insanın fakirlik duygusuna bakışını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Kâmil insanların fakr ile övünmesinin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hangi davranış, gerçek mânevî fakr anlayışına aykırı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kucuk-sozler-p25-7-soz-sukur-kanaat-ilaci-bilet-senet-namaz-eda-i-feraiz-terk-i-kebair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buyruklarına itaat ve yasaklarından uzak durmakla elde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Farz ibadetleri yapmak ve büyük günahlardan kaçınmaktır.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İhtiyacını Allah’a arz edip O’ndan istemek öğretiliyor.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İnsanlara yoksulluğunu sergileyip onların merhametini toplamaya çalışmak şeklinde yanlış uygulanabilir.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Çareyi önce Allah’tan bekleyen kulluk şuuru taşıyan bir yönelişi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 karşısında şükretmek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Rızık ve gelecek kaygısında Allah’a güvenmek, kulluk vazifelerini yerine getirmek ve günahlardan uzak durmaktır.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Kabir eşiğine kadar fayda verebilir; sonrası için tek başına yeterli olmaz.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İnsanlardan yardım toplamak için yoksulluğunu gösteriş hâline getirmek aykırı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yetersizliklerini fark edip Allah’ın zenginliğine sığınmalarıdır.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Fakirliği sadece ezici bir eksiklik olarak değil, nimete açılan bir kapı olarak görmesini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yeryüzünü ve baharı kuşatacak kadar geniş ve bol olarak anlatılır.</w:t>
            </w:r>
          </w:p>
        </w:tc>
      </w:tr>
    </w:tbl>
  </w:body>
</w:document>
</file>