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5b6087777949b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parçada, geçici dünya hayatını asıl hedef yapan kimsenin iç dünyası nasıl değerlendirilir?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Kalıcı ahiret hayatına samimiyetle yönelen kişi için nasıl bir mutluluktan söz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Kişinin dünya şartları zor olsa bile hangi bakış açısı ona dayanma gücü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bakış açısı, kişinin sıkıntılar karşısındaki tavrını nasıl değiştirir?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kucuk-sozler-p33-8-soz-hulasa-ve-dua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sonunda yer alan duada Allah’tan hangi topluluklardan olma isteği dile getirilmektedir?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Duanın ilk kısmında istenen dört temel nimet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mutluluğun anahtarı olarak hangi öncelik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iki farklı insan tipi hangi ölçüye göre birbirinden ayrılıyor?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kucuk-sozler-p33-8-soz-hulasa-ve-dua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Dış görünüşte nimet içinde yaşamak, tek başına gerçek huzur anlamına gelir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Ahirete ciddi şekilde yönelen birinin dünya sıkıntılarını daha kolay taşımasının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bekleme yeri benzetmesi, dünya hakkında hangi düşünceyi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anlayışın ahlâkî sonucu olarak kişide hangi güzel hâller ortaya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kucuk-sozler-p33-8-soz-hulasa-ve-dua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Şikâyet yerine hoş görmeye, sabretmeye ve şükretmeye yöneltir.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Dünyayı ebedî yurda geçmeden önce beklenen bir yer gibi görmesi ona güç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dünya hem ahiret saadetine erişme ümidi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Dıştan rahat görünse bile manevî bakımdan sıkıntı ve azap içinde kabul edilir.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Hayatın merkezine geçici dünyayı mı yoksa kalıcı ahireti mi koyduğuna göre ayrılıyor.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Ahireti ciddiyetle hedef edinip dünyayı bu hedefe göre değerlendirme önceliği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Saadet, selamet, Kur’an’a bağlılık ve iman nimetidir.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Mutluluk, esenlik, Kur’an ve iman ehli arasında bulunmak istenir.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Tahammül, sabır ve şükür gibi güzel vasıflar güçlenir.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Dünyanın kalıcı yurt değil, ebedî nimetlere geçişten önceki geçici durak olduğunu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Dünyayı son durak değil, daha güzel bir hayata hazırlık yeri olarak görmesidir.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Gelmez; asıl belirleyici olan kalbin yönelişi ve hayatın hangi gaye için yaşandığıdır.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bütününden çıkan öğüt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Anne babanın ayrıca anılması hangi İslami değeri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Parçada, fânî hayatı asıl maksat yapmak neden olumsuz bir durum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hayatı sıkıntılı olduğunda, metne göre mümin bunu hangi gözle değerlendirmelidir?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kucuk-sozler-p33-8-soz-hulasa-ve-dua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yer alan Arapça dua içerik bakımından hangi isteği taşımaktadır?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parçadan hareketle, gerçek huzurun kaynağı daha çok dış şartlar mı yoksa insanın yönelişi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Salavatın ardından yapılan rahmet duası kimleri kapsamına 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müminler için rahmet istenmesi, İslam ahlâkında hangi bilinci güçlendirir?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kucuk-sozler-p33-8-soz-hulasa-ve-dua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sabır ile şükür arasında nasıl bir ilişki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dünya hayatını tek hedef hâline getiren kişi için nasıl bir çelişkiye dikkat çekiliyor?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Zor bir dünya hayatını katlanılır kılan temel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düşünce sebebiyle kişi dünyanın olumsuzluklarına nasıl yaklaşır?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kucuk-sozler-p33-8-soz-hulasa-ve-dua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 ebedî saadete hazırlayan geçici bir safha olarak değerlendirmelidir.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insanı sadece görünen rahatlığa bağlayıp manevî huzurdan uzaklaştırıyor.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Ana babaya hürmet etmeyi ve onlar için dua etmeyi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Dünyayı geçici bilip ahireti önceleyen, sabır ve şükürle yaşayan bir mümin olmaktır.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Kardeşlik, birlik ve başkası için de hayır isteme bilincini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Duayı eden kişiyi, anne babasını ve bütün mümin erkeklerle kadınları kapsar.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çok insanın kalbî yönelişi ve hayatı hangi amaçla yaşadığıdır.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Allah’tan huzur ve kurtuluş içinde olan, Kur’an’a sarılan ve imanla yaşayan kullardan olmayı istemektedir.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 aşırı büyütmez; sabırla karşılar ve Allah’a şükretmeye devam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Dünyanın ebedî saadete açılan geçici bir bekleme yeri olduğu düşüncesidir.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Dışarıdan çok iyi durumda görünse bile iç dünyasında mutsuz ve karanlık olabileceği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Dünyayı doğru anlayan kişi sıkıntıya sabırla katlanır ve bunu nimet bilinciyle şükürle tamamlar.</w:t>
            </w:r>
          </w:p>
        </w:tc>
      </w:tr>
    </w:tbl>
  </w:body>
</w:document>
</file>