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d6fc363aa48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ibadetin düşünce dünyasında ilk olarak hangi yönelişi sağlaması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İbadetle zihnin Yaratıcıya çevrilmesi, kulda hangi iki tavrı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Fiile dönüşen bu teslimiyet kişiyi nasıl bir hayata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kâinat içindeki konumu hangi benzetmeyle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tabiat ve kâinat düzeniyle uyum içinde olması ona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tehlikeden korunmanın yolu olarak hangi yaşayış tarzı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ve ortak faydaya dair işlerde bir kişinin tek başına “bir tür topluluk gibi”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hizmetlerin yerine gelmemesi hangi açıdan ciddi bir eksiklik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İslâmiyet ve ibadet birlikteliği Müslümanlar arasında nasıl bir sosyal netice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ibadetin akla ve düşünceye bakan ilk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istikamete yönelen kulun davranış düzeninde ne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tavır insanı hangi genel ilkeye uygun yaşatır?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birçok düzenin birleştiği bir merkez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düzenli, ölçülü ve nizama bağlı bir hayata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ve teslimiyeti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zihnini hikmet sahibi Yaratıcıya çevirmesi gerektiği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Toplumun eğitim, rehberlik ve ıslah yönünde ciddi bir eksiklik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kişinin birçok görevi üstlenmesi ve çok kişiye fayda sağlayabilecek bir konuma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 ve yasaklara göre şekillenen ibadetli yaşayış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genel akışıyla beraber hareket etmesini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 nizam ilkesine uygun yaşatır.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Kurallara uyan, ölçülü ve disiplinli bir hayat sürmeye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Düşünceyi Yaratıcıya yönlendirip gafletten kurtarmasıdır.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bir bağlılık, kardeşlik ve sevgi doğurur.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evrendeki kanunlarla ilişkisi konusunda nasıl bir görevden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Evrendeki işleyişe ters düşmemek için insan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Evrensel işleyişe karşı gelmek neden sakıncalı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Kişiye yüklenen vazifelerden metinde hangi alanlara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kimseler olmadığında toplum adına hangi değerler zarar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sorumluluk sahibi insanların bulunmaması hangi toplumsal sonuçları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ibadetin kişiyi sadece dış davranışta değil, hangi alanda da etkilediği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Yaratıcıya yönelmesi neden sadece zihinsel bir durum olarak bırakılmıyor?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düzene girmesiyle hangi daha büyük hakikat gerçekleşmiş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kullanılan merkez benzetmesi neyi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kanunlara bağlanmayan kişi için kullanılan uyarıcı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Dine uygun yaşamanın kişiyi toplum içinde hangi bakımdan geliştirdiği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Hakların korunması, saygınlığın gözetilmesi, rehberlik, öğretim ve ıslah gibi alanlara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zarar gören ve ezilen bir duruma düşürebilir.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işleyişi düzenleyen ilâhî esaslara sarılmalıdır.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kanunlarla bağ kurması ve onlara tutunması gerektiğinden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bunun sonucu olarak itaat ve teslimiyetin fiile dönüşmesi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 ve yöneliş alanında da etkilediği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Eğitim, irşad, düzeltme ve hakların korunması aksar.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Haklar, saygınlık, eğitim, rehberlik ve düzeltme çalışmaları zarar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toplumla daha çok bağlantılı, sorumluluk sahibi ve etkili bir kişi hâline getirdiği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düzenle çatışıp bunun altında kalmasıdır.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birçok ilâhî düzene temas eden önemli bir varlık olduğunu anlatmak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hikmetli yaratılışındaki anlam görünür hâle gelir.</w:t>
            </w:r>
          </w:p>
        </w:tc>
      </w:tr>
    </w:tbl>
  </w:body>
</w:document>
</file>