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c5fdf8715490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Tembel ve tecrübesiz asker en çok neyin peşine düşüyordu?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nafakasını düşünmesi onu nereye sürüklüyor?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Arkadaşı askerin hangi durumunu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 neden her yerde kendi başına kolayca geçinemez?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Görevini bırakmak hangi kötü sonuçla bitebilir?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Dinini yaşayan kişi metinde hangi güzel özelliklerle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Hikâyedeki savaş alanı gerçekte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Harp kelimesi burada kiminle mücadeleyi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Günahlardan korunmak kalp ve ruh için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insanın Allah’a karşı hangi iki davranışı yapması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Acemi asker, “Bu benim işim değil” diyerek hangi şeyleri önemsemiyor?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asker günlük hayatında daha çok ne ile uğraşıyor?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güçsüz ve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Güçsüz ve fakir olduğunu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vazifesinden uzaklaştırıyor.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Yeme içme ve geçim derdinin peşine düşüyordu.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Nefis, kötü istekler ve şeytanla mücadeleyi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hayatını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Farzları yapan, büyük günahlardan kaçan ve nefsiyle savaşan biri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Suçlu sayılıp cezaya uğrayabilir.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ve alışveriş işleriyle uğraşıyor.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Eğitimini ve savaşa hazırlanmayı önemsemiyor.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 edip istemesi ve O’na güvenmesidir.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onları sonsuz zarardan korur.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Eğitimli arkadaşının ilk uyarısı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zamanda emre karşı gelmek neden tehlikelidir?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Zayıf bir insanın her yerde kendi işini görememesi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birinci görev olarak anlatılan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askerden biri kimi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neden talim içinde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mücadelede amaç sadece dışarıdaki düşmanları yenmek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doğru sıra nasıl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görevden uzaklaşmasına sebep olan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birliğinden ayrılınca nereye gidiyordu?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Arkadaşı, padişaha güven derken hangi gerçeği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Görevini bırakıp başka işe dalan asker için nasıl bir son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kucuk-sozler-p13-5-soz-acemi-asker-misaliyle-vazife-namaz-dersine-gecis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Yaşamı vermek ve beslemektir.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Yardıma muhtaç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kişi ceza alabilir.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vazifesinin hazırlık ve mücadele olduğunu söylemesidir.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kulluk ve görev, sonra geçim konusunda Allah’a güvenmek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asıl amaç kalbi ve ruhu kötülükten korumaktır.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 kulluğa alıştıran bir ibadettir.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Dinine dikkat eden Müslümanı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tehlikeye düşeceği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Askerin rızkının sahipsiz olmadığını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Çarşıya gidip alışveriş yapıyordu.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Geçimi kendi başına halletmesi gerektiğini sanmasıdır.</w:t>
            </w:r>
          </w:p>
        </w:tc>
      </w:tr>
    </w:tbl>
  </w:body>
</w:document>
</file>