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6f4aa490a4409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Hayatı veren ve onu yiyecekle sürdüren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akıllı ya da çok kuvvetli olmak, rızkın asıl sebebi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Namazı bırakıp geçim peşine düşen kimse için verilen asker örneğinde yanlış olan davranış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Geçim bahanesiyle namazı terk etmek neden yanlış bulunuyor?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kucuk-sozler-p14-5-soz-rizik-endisesi-hayat-i-dunyeviye-uhreviye-tercihi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kucuk-sozler-p14-5-soz-rizik-endisesi-hayat-i-dunyeviye-uhreviye-tercihi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kucuk-sozler-p14-5-soz-rizik-endisesi-hayat-i-dunyeviye-uhreviye-tercihi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kucuk-sozler-p14-5-soz-rizik-endisesi-hayat-i-dunyeviye-uhreviye-tercihi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Önce namaz kılıp sonra rızık arayan kişi için hangi güzel sözler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bir çalışma hangi güzel değeri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Manevî hayat yönünden insanın üstün tarafı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hayatını ahiret için araç yapmak insana ne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kucuk-sozler-p14-5-soz-rizik-endisesi-hayat-i-dunyeviye-uhreviye-tercihi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kucuk-sozler-p14-5-soz-rizik-endisesi-hayat-i-dunyeviye-uhreviye-tercihi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kucuk-sozler-p14-5-soz-rizik-endisesi-hayat-i-dunyeviye-uhreviye-tercihi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kucuk-sozler-p14-5-soz-rizik-endisesi-hayat-i-dunyeviye-uhreviye-tercihi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verdiği son mesaj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yaşayan kişi bu dünyada kimin misafiri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Parçaya göre rızkı veren yalnızca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Helâl rızık için insan sadece kendi gücüne güvenmeli midir?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kucuk-sozler-p14-5-soz-rizik-endisesi-hayat-i-dunyeviye-uhreviye-tercihi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kucuk-sozler-p14-5-soz-rizik-endisesi-hayat-i-dunyeviye-uhreviye-tercihi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kucuk-sozler-p14-5-soz-rizik-endisesi-hayat-i-dunyeviye-uhreviye-tercihi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kucuk-sozler-p14-5-soz-rizik-endisesi-hayat-i-dunyeviye-uhreviye-tercihi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asıl vazifeyi bırakmak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Eğitimini ve görev yerini bırakmasıdır.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asıl sebep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Yüksek bir değer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Bilmesi, istemesi, dua etmesi ve ibadet etmesidir.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İbadet değeri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davranış ve yiğitlik gibi sözler kullanılıyor.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sadece kendi gücüne güvenmemelidir.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Yalnız Allah’tır.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misafiri sayılır.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önünde duran iki yoldan hayırlı olanı seçmelidir.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Yavrularla canavarların karşılaştırılması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Namazı bırakıp geçim peşinde koşan kişi neyi unutmuş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Namazdan sonra çalışmak neden övülüyor?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asıl yaratılış amacı ne olarak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kucuk-sozler-p14-5-soz-rizik-endisesi-hayat-i-dunyeviye-uhreviye-tercihi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kucuk-sozler-p14-5-soz-rizik-endisesi-hayat-i-dunyeviye-uhreviye-tercihi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kucuk-sozler-p14-5-soz-rizik-endisesi-hayat-i-dunyeviye-uhreviye-tercihi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kucuk-sozler-p14-5-soz-rizik-endisesi-hayat-i-dunyeviye-uhreviye-tercihi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Dünyayı tek amaç yapmak insanı nasıl küçültür?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bir insan Allah katında nasıl bir kul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Ahireti öne alan kişi hangi seviyeye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bir kulun dünyadaki yeri nasıl tasvir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kucuk-sozler-p14-5-soz-rizik-endisesi-hayat-i-dunyeviye-uhreviye-tercihi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kucuk-sozler-p14-5-soz-rizik-endisesi-hayat-i-dunyeviye-uhreviye-tercihi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kucuk-sozler-p14-5-soz-rizik-endisesi-hayat-i-dunyeviye-uhreviye-tercihi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kucuk-sozler-p14-5-soz-rizik-endisesi-hayat-i-dunyeviye-uhreviye-tercihi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Hayatı başlatan da onu devam ettiren de aynı kudret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Güçsüz canlıların iyi beslenmesi bize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Ağaçlarla hayvanların karşılaştırılması neyi anlatmak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Namazını bırakan kişi niçin yanlış yoldadır?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kucuk-sozler-p14-5-soz-rizik-endisesi-hayat-i-dunyeviye-uhreviye-tercihi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kucuk-sozler-p14-5-soz-rizik-endisesi-hayat-i-dunyeviye-uhreviye-tercihi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kucuk-sozler-p14-5-soz-rizik-endisesi-hayat-i-dunyeviye-uhreviye-tercihi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kucuk-sozler-p14-5-soz-rizik-endisesi-hayat-i-dunyeviye-uhreviye-tercihi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İbadet etmek.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helâl rızık aramaktır ve kimseye yük olmamaktır.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Asıl görevini unutmuş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Güçlü olmanın rızıkta tek ölçü olmadığını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İkram gören, saygın bir misafir gibi tasvir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yüce bir seviyeye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Nazlı, dua eden, değerli bir kul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çok aşağı bir duruma düşürür.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kulluk görevini bırakıp sadece geçimi öne almıştır.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Helâl rızkın sadece koşup çabalamaya bağlı olmadığını anlatmak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Rızkın Allah’tan geldiğini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aynıdır.</w:t>
            </w:r>
          </w:p>
        </w:tc>
      </w:tr>
    </w:tbl>
  </w:body>
</w:document>
</file>