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4ffe29c9ad404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sözü edilen ikinci ilaç hangi güzel huylarla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Yeryüzünün nimetlerle dolu bir sofra gibi hazırlanması bize kimi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misafiri olan insan için ihtiyaç duymak neden çok korkunç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ihtiyaç duymanın neye benzeyebileceği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kucuk-sozler-p25-7-soz-sukur-kanaat-ilaci-bilet-senet-namaz-eda-i-feraiz-terk-i-kebair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Olgun insanlar neden fakirlikleriyle övünmüşler?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Buradaki fakirlik, insanlara el açmak mı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yanlış anlama olmaması için hangi davranış uygun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sözü geçen bilet ve senet neyi temsil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kucuk-sozler-p25-7-soz-sukur-kanaat-ilaci-bilet-senet-namaz-eda-i-feraiz-terk-i-kebair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Namazla birlikte özellikle neden uzak durmak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Fen ve felsefenin gücü o yolculukta niçin sınırlı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anlatılan iki ilaçtan burada hangisi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İnsan, rızkı için kimin rahmetine dayanmalıdır?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kucuk-sozler-p25-7-soz-sukur-kanaat-ilaci-bilet-senet-namaz-eda-i-feraiz-terk-i-kebair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İştaha benzeyebileceği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Allah rızık verir, ihtiyaç da güzel bir yön kazanır.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cömert olan Rabbimizi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Şükür, kanaat, isteme, dua ve Allah’ın merhametine güvenmekle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Namazı kılmayı ve büyük günahlardan kaçmayı temsil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Fakirliğini insanlara gösterip dilenci gibi davranmak uygun görülmüyor.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Allah’a muhtaç olduğunu hissedip O’na yalvarmaktır.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Allah’a muhtaç olduklarını bilmişler.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Rızık veren merhametli Allah’ın rahmetine dayanmalıdır.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Şükür ve kanaat ilacı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faydası mezarın kapısına kadardır.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günahlardan uzak durmak gerekir.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Baharı rengârenk güzelliklerle dolduran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yeri nimetlerle donatan Rabbimizin misafiri olan kişi, ihtiyacına nasıl bakmalıdır?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ihtiyaç hâlinin güzel bir tarafa dönüşmesi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Kâmil insanların fakirlikle övünmesi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kucuk-sozler-p25-7-soz-sukur-kanaat-ilaci-bilet-senet-namaz-eda-i-feraiz-terk-i-kebair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Hangi davranış bu anlamın dışında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Bilet ve senet denilen şeyin en başta gelen parçası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Uzun ahiret yolunda ışık ve binek gibi olan şey nasıl elde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Kabirden sonrasına fen ve sanat değil de neden dinî emirler ışık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kucuk-sozler-p25-7-soz-sukur-kanaat-ilaci-bilet-senet-namaz-eda-i-feraiz-terk-i-kebair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ihtiyaç duymak, insanı neye sevk eden bir hâl gibi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Olgun müminler hangi fakirlikle sevinmişlerdir?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doğru olan, fakirliği kime göstermektir?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Yanlış olan, fakirliği kime göstermektir?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kucuk-sozler-p25-7-soz-sukur-kanaat-ilaci-bilet-senet-namaz-eda-i-feraiz-terk-i-kebair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kucuk-sozler-p25-7-soz-sukur-kanaat-ilaci-bilet-senet-namaz-eda-i-feraiz-terk-i-kebair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Kendilerini Allah’a muhtaç bilmeleri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İnsanda istek ve arzu uyandıran bir hâle dönüşmesiyle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Ağır bir yük gibi değil, Allah’a yönelten bir hâl gibi bakmalıdır.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asıl kalıcı faydayı onlar verir, ötekiler oraya kadar ulaşamaz.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emirlerini tutup yasaklarından uzak durarak elde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İnsanlara gösteriş yapıp yardım istemek.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İnsanlara gösterip dilenci durumuna düşmektir.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arz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muhtaç olduklarını bilme hâliyle sevinmişlerdir.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Allah’tan istemeye sevk eden bir hâl gibi gösteriliyor.</w:t>
            </w:r>
          </w:p>
        </w:tc>
      </w:tr>
    </w:tbl>
  </w:body>
</w:document>
</file>