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b608c0ff64e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vakti insana hangi mevsimi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Gece, insana ölümden sonraki hangi iki yeri de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hatırlatmalar insana en çok neye muhtaç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içindeki teheccüd namazı hangi karanlık zamanlar için faydalı bir nur gibi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değişmeler ve dönüşümler içinde kimin nimetleri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nimetler yüzünden Allah neyi hak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sabah hangi büyük olayı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Kıştan sonra baharın gelmesi, parçada hangi hakikate örnek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Gecenin sabahı nasıl gerçekse, haşir için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vakti, insanın kalbine hangi duyguyu yerleştirir?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yalnız bir zamanı değil, başka neyi de anımsatır?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Teheccüd namazı neden değerli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gecesi ve berzah karanlığı için faydalı bir nur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rahmetine çok muhtaç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Kabri ve berzah âlemini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gerçek ve kesin oluşuna örnek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 sabahını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Hamdi ve övgüyü hak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nimet verici olan Allah’ın nimetleri hatırlatılır.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ve karanlık haller için ışık gibi faydalı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Kışı, kabri ve berzahı da anımsatır.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merhametine ihtiyaç duyduğunu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da aynı şekilde gerçek ve kesin olduğu söylenir.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“ışık” gibi faydalı denilen ibadet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boyunca olan değişimler içinde insan hangi gerçeği unutmamalıdır?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düşününce kulun dili ve kalbi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sabah neyin habercisi gibi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Sabahın gelişi nasıl bir kesinliği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Kışın ardından gelen bahar, haşir konusunda insana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denince parçada ilk olarak hangi mevsim akla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vakti insana dünya hayatının dışında hangi hâlleri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düşüncelerle hangi ilahî sıfata sığınma ihtiyacını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kılınan özel namazın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Teheccüd hangi iki karanlık yer için gerekli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nimetlerin sahibi olarak kim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habercisi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Şükretmeli ve Allah’ı övmelidir.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sayısız nimetlerini unutmamalıdır.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Teheccüd namazıdır.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hayatını ve berzahı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 akla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dirilmenin akla uygun ve kesin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Dirilişin de kesin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gecesi ve berzah karanlığı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Teheccüddür.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rahmetine sığınma ihtiyacını anlar.</w:t>
            </w:r>
          </w:p>
        </w:tc>
      </w:tr>
    </w:tbl>
  </w:body>
</w:document>
</file>