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715c4800442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başına ilerleyen adam önce nasıl bir yere girdi?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tehlike hangi hayvanla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Kuyunun içinde ona geçici tutunma imkânı veren şey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Aşağı baktığında karşısına ne çıktı?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Kuyunun dibindeki yaratık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Adamın bu meyveleri yemesi onun tehlikeyi unuttuğunu mu, anladığını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karşılık nefsi nasıl davrandı?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hangi kuvvet onu tehlikeyi unutmaya sevk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kısmı insana hangi uyarıyı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adamın yanlış zannı onun hâlini nasıl etkiledi?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Issız çölde ilerleyen adamın başına gelen ilk büyük tehlike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Aslanın saldırması adamı hangi karara zorladı?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Kuyunun içinde büyük bir ejderha gördü.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Kuyunun yanındaki ağacın dal ve gövdesiydi.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Aslanla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Issız ve boş bir alana girdi.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 onu aldatıyor.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tehlike yokmuş gibi davranıp kendini aldattı.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Tehlikeyi unuttuğunu ve gaflete düştüğünü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dehşet ve çaresizlik duygusu uyandırır.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 havliyle kaçıp kuyuya atlamaya zorladı.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Karşısına saldıran bir aslan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Acısını artırdı ve onu kötü bir sonuca götürdü.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görünenle yetinmemek ve ibretle bakmak gerektiğini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Duvarlardaki zararlı canlılar adamın sıkıntısını nasıl etkiliyordu?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üzerinde birçok farklı meyvenin bulunması neden şaşırtıcıdır?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Aşağı bakınca neden daha çok korktu?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Zehirli meyve yemek, mecaz olarak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hadise göre insanın Rabbini tanıma biçimi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Kalp, ruh ve akıl ile nefis arasında burada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Meyvelerin bir kısmının zararlı olması neye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adamın sıkıntısı geçici mi, sürüp giden bir sıkıntı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Adam dağları ve tepeleri geçtikten sonra nasıl bir ortamla karşılaştı?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Adam korkunca kendini nereye attı?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Kuyudaki ağaç adama ne sağladı?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adamın iç dünyasında hangi taraflar sıkıntı çekiyordu?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Hoş görünen ama sonunda zarar veren şeylere aldanmak gibi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dipte ağzını açmış büyük bir ejderha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normalde tek bir ağaç bu kadar çeşitli ürün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Korkusuna yeni rahatsızlıklar ekliyordu.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Sürüp giden bir sıkıntıdır.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hoş görünen şeyin faydalı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İlki tehlikeyi hissediyor, nefis ise umursamaz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karşılaşacağı muamele buna göre şekillenir.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Kalbi, ruhu ve aklı bu durumdan acı duyuyordu.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süre daha düşmemek için tutunacak yer sağladı.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Derin ve susuz bir kuyuya bıraktı.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Tenha bir çöl gibi boş bir yere ulaştı.</w:t>
            </w:r>
          </w:p>
        </w:tc>
      </w:tr>
    </w:tbl>
  </w:body>
</w:document>
</file>