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bf6b40487c4ca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İkindi vakti hangi mevsimi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İkindi vaktiyle yaşlılık arasında nasıl bir bağ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İkindi vaktinin Peygamber Efendimizle ilgili hatırlattığı dönem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İkindi vaktinde hangi iki ilahî yön birlikte hatırlatılır?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kucuk-sozler-p39-9-soz-4-nukte-asr-magrib-ve-isa-vakitlerinin-ihtarlari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kucuk-sozler-p39-9-soz-4-nukte-asr-magrib-ve-isa-vakitlerinin-ihtarlari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kucuk-sozler-p39-9-soz-4-nukte-asr-magrib-ve-isa-vakitlerinin-ihtarlari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kucuk-sozler-p39-9-soz-4-nukte-asr-magrib-ve-isa-vakitlerinin-ihtarlari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Yatsı vaktinde gündüzden kalan izlerin kaybolması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Akşam vakti insanın kendi hayatı için hangi gerçeği düşünmesine yardım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Yatsı vaktinde gündüzün izleri nasıl bir örtülme ile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Yatsı vakti, insanın ardından kalan izlerle ilgili hangi sonucu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kucuk-sozler-p39-9-soz-4-nukte-asr-magrib-ve-isa-vakitlerinin-ihtarlari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kucuk-sozler-p39-9-soz-4-nukte-asr-magrib-ve-isa-vakitlerinin-ihtarlari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kucuk-sozler-p39-9-soz-4-nukte-asr-magrib-ve-isa-vakitlerinin-ihtarlari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kucuk-sozler-p39-9-soz-4-nukte-asr-magrib-ve-isa-vakitlerinin-ihtarlari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Yatsı vakti insan hafızasıyla ilgili hangi durumu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ikindi vakti, yıl içindeki hangi döneme benzetilmiştir?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İkindi vakti insan hayatının hangi evresine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İkindi vakti hangi peygamberlik dönemini akla getirir?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kucuk-sozler-p39-9-soz-4-nukte-asr-magrib-ve-isa-vakitlerinin-ihtarlari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kucuk-sozler-p39-9-soz-4-nukte-asr-magrib-ve-isa-vakitlerinin-ihtarlari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kucuk-sozler-p39-9-soz-4-nukte-asr-magrib-ve-isa-vakitlerinin-ihtarlari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kucuk-sozler-p39-9-soz-4-nukte-asr-magrib-ve-isa-vakitlerinin-ihtarlari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işleri ve rahmetli ihsanları birlikte hatırlatılır.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saadetli devridir.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İkisi de ömrün sona yaklaşan tarafını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Sonbaharı hatırlatır.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da kalıcı olmayıp unutulabileceğini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Karanlığın her şeyi kapatmasıyla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gün öleceği gerçeğini düşünmesine yardım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 işlerinin geçici olduğunu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 Peygamberin saadetli zamanını akla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İhtiyarlık evresine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Sonbahar mevsimine benzetilmiştir.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Geride kalan şeylerin unutulabildiğini düşündürür.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Akşam vaktinde öne çıkan ilahî tecelli hangi isimle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Akşam vakti gelince canlıların durumundan hangi ders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Akşam vaktinin insanı hangi kötü hâlden uyandırdığı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Yatsı vaktinde kış mevsimine benzetme yapılmasının ana fikri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kucuk-sozler-p39-9-soz-4-nukte-asr-magrib-ve-isa-vakitlerinin-ihtarlari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kucuk-sozler-p39-9-soz-4-nukte-asr-magrib-ve-isa-vakitlerinin-ihtarlari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kucuk-sozler-p39-9-soz-4-nukte-asr-magrib-ve-isa-vakitlerinin-ihtarlari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kucuk-sozler-p39-9-soz-4-nukte-asr-magrib-ve-isa-vakitlerinin-ihtarlari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Yatsı vakti, toprağın kışta aldığı hâl üzerinden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Yatsı vakti, insanlardan geriye kalan hatıraların bile ne olabileceğini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İkindi vakti mevsimler içinde en çok hangi zamana benzetilir?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İkindi vaktinin insan ömrüyle ilgili verdiği mesaj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kucuk-sozler-p39-9-soz-4-nukte-asr-magrib-ve-isa-vakitlerinin-ihtarlari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kucuk-sozler-p39-9-soz-4-nukte-asr-magrib-ve-isa-vakitlerinin-ihtarlari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kucuk-sozler-p39-9-soz-4-nukte-asr-magrib-ve-isa-vakitlerinin-ihtarlari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kucuk-sozler-p39-9-soz-4-nukte-asr-magrib-ve-isa-vakitlerinin-ihtarlari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Akşam vakti neden sadece bir günün bitişi olarak görülmez?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İkindi vakti Allah’ın kullarına karşı hangi yönünü de akla getirir?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Akşam vakti dünya ile ilgili hangi büyük olayı haber verir gibi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Yatsı vakti gündüzün eserleri için nasıl bir sonu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kucuk-sozler-p39-9-soz-4-nukte-asr-magrib-ve-isa-vakitlerinin-ihtarlari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kucuk-sozler-p39-9-soz-4-nukte-asr-magrib-ve-isa-vakitlerinin-ihtarlari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kucuk-sozler-p39-9-soz-4-nukte-asr-magrib-ve-isa-vakitlerinin-ihtarlari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kucuk-sozler-p39-9-soz-4-nukte-asr-magrib-ve-isa-vakitlerinin-ihtarlari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 belirtilerinin örtülmesi ve sanki durmasıdır.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Dalgınlık ve gafletten uyandırdığı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canlının bir sonu olduğu dersi çıkarılır.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Celal yönüyle anlatılır.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ömrünün de yaşlılığa doğru ilerlediğini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 mevsimine benzetilir.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Zamanla unutulabileceğini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Hayatın sanki örtülüp geri çekildiğini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Gözden kaybolup örtülmelerini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Kıyametin başlangıcındaki yıkılışı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İkram ve nimet verme yönünü akla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ölüm ve dünyanın sonu gibi büyük bitişleri de hatırlatır.</w:t>
            </w:r>
          </w:p>
        </w:tc>
      </w:tr>
    </w:tbl>
  </w:body>
</w:document>
</file>