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73117bf7d74f9a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Gece vakti, insana hangi üç şeyi hatırlatır?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hatırlatmalar, insanın hangi ihtiyacını daha açık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Gece içinde kılınan teheccüd namazı neye benzetilerek anlatılır?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Teheccüdün insana verdiği önemli uyarı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kucuk-sozler-p40-9-soz-4-nukte-gece-ve-teheccud-berzah-ve-hasir-ihtari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kucuk-sozler-p40-9-soz-4-nukte-gece-ve-teheccud-berzah-ve-hasir-ihtari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kucuk-sozler-p40-9-soz-4-nukte-gece-ve-teheccud-berzah-ve-hasir-ihtari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kucuk-sozler-p40-9-soz-4-nukte-gece-ve-teheccud-berzah-ve-hasir-ihtari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Gece boyunca olan değişimler içinde kulun hangi vazifesi öne çıkarılır?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İkinci sabah hangi büyük olayı hatıra getirir?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İkinci sabahın hatırlattığı haşir, metinde hangi ölçüde kesin kabul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Geceyi düşünmek, insanın kalbinde hangi duyguyu uyandırmalıdır?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kucuk-sozler-p40-9-soz-4-nukte-gece-ve-teheccud-berzah-ve-hasir-ihtari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kucuk-sozler-p40-9-soz-4-nukte-gece-ve-teheccud-berzah-ve-hasir-ihtari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kucuk-sozler-p40-9-soz-4-nukte-gece-ve-teheccud-berzah-ve-hasir-ihtari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kucuk-sozler-p40-9-soz-4-nukte-gece-ve-teheccud-berzah-ve-hasir-ihtari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Teheccüd namazının özellikle geceyle birlikte anılması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Gece ve değişen hâller üzerinden Allah hakkında hangi yön özellikle hatırlatılır?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nimetleri fark eden bir kuldan hangi karşılık beklenir?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İkinci sabahın dirilişi hatırlatması, ölümün son olmadığını nasıl anlatır?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kucuk-sozler-p40-9-soz-4-nukte-gece-ve-teheccud-berzah-ve-hasir-ihtari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kucuk-sozler-p40-9-soz-4-nukte-gece-ve-teheccud-berzah-ve-hasir-ihtari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kucuk-sozler-p40-9-soz-4-nukte-gece-ve-teheccud-berzah-ve-hasir-ihtari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kucuk-sozler-p40-9-soz-4-nukte-gece-ve-teheccud-berzah-ve-hasir-ihtari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Zor ve karanlık hâllerde ibadetin çok gerekli olduğunu haber vermesidir.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Kabir ve berzah karanlığında yol gösteren bir nur gibi anlatılır.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rahmetine ne kadar muhtaç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Kışı, kabri ve kabirden sonraki bekleme âlemini hatırlatır.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merhametine sığınma ihtiyacını uyandırmalıdır.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Çok açık, gerekli ve şüphe götürmez bir gerçek olarak kabul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Yeniden diriliş sabahını hatıra getirir.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bitmeyen nimetlerine şükretmesi ve O’nu övmesi öne çıkarılır.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Karanlıktan sonra yeni bir başlangıç geldiğini göstererek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Hamd etmesi ve Allah’ı övmesi beklenir.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Gerçek nimet verenin Allah olduğu hatırlatılır.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Karanlık ve yalnızlık anlarında ibadetin daha da kıymetli olduğunu gösterir.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 haşrin gerçekleşmesi nasıl bir derecede kesindir?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Kıştan sonra baharın gelmesi, hangi inancı kuvvetlendirir?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İnsanın Allah’ın rahmetine muhtaç olması, parçada nasıl hissettiriliyor?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Teheccüdün “gerekli bir aydınlık” gibi sunulmasının sebebi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kucuk-sozler-p40-9-soz-4-nukte-gece-ve-teheccud-berzah-ve-hasir-ihtari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kucuk-sozler-p40-9-soz-4-nukte-gece-ve-teheccud-berzah-ve-hasir-ihtari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kucuk-sozler-p40-9-soz-4-nukte-gece-ve-teheccud-berzah-ve-hasir-ihtari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kucuk-sozler-p40-9-soz-4-nukte-gece-ve-teheccud-berzah-ve-hasir-ihtari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teheccüd sadece bir namaz olarak mı, yoksa başka bir yönüyle de mi ele alınıyor?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değişimlere bakınca Allah’ın hangi sıfatına dikkat çekiliyor?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İkinci sabahın haşri hatırlatması, hangi delile dayandırılıyor?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Kış ile bahar arasındaki ilişki, ahiret inancına nasıl örnek oluyor?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kucuk-sozler-p40-9-soz-4-nukte-gece-ve-teheccud-berzah-ve-hasir-ihtari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kucuk-sozler-p40-9-soz-4-nukte-gece-ve-teheccud-berzah-ve-hasir-ihtari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kucuk-sozler-p40-9-soz-4-nukte-gece-ve-teheccud-berzah-ve-hasir-ihtari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kucuk-sozler-p40-9-soz-4-nukte-gece-ve-teheccud-berzah-ve-hasir-ihtari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Parçanın sonunda verilen sabah ve bahar örnekleri neyi ispatlamaya yardım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gece, insan için hangi manevi dersleri taşıyan bir zaman olarak gösterilir?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Gece vakti insana en çok hangi gerçeği fark ettirir?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Teheccüd namazının kabir ve berzah ile birlikte anılması ne öğretir?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kucuk-sozler-p40-9-soz-4-nukte-gece-ve-teheccud-berzah-ve-hasir-ihtari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kucuk-sozler-p40-9-soz-4-nukte-gece-ve-teheccud-berzah-ve-hasir-ihtari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kucuk-sozler-p40-9-soz-4-nukte-gece-ve-teheccud-berzah-ve-hasir-ihtari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kucuk-sozler-p40-9-soz-4-nukte-gece-ve-teheccud-berzah-ve-hasir-ihtari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insanın zor zamanlarda manevi desteğe ihtiyacı vardır.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Geceyle gelen yalnızlık ve karanlık üzerinden hissettiriliyor.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Ölümden sonra yeniden hayatın geleceğine inanmayı kuvvetlendirir.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Sabahın gelişi ve baharın dönüşü kadar açık ve kesindir.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Görünürde bitişten sonra yeniden canlanma geldiğini göstererek örnek oluyor.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Gece-sonrası sabah ve kış-sonrası bahar örneklerine dayandırılıyor.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Nimetleri sonsuz olan gerçek ihsan sahibine dikkat çekiliyor.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Namaz olmasının yanında insana uyarı ve hazırlık veren bir manevi yardımcı olarak da ele alınıyor.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Ahiret yolculuğuna hazırlık için ibadetin önemli olduğunu öğretir.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Kendi başına yeterli olmadığını ve rahmete muhtaç olduğunu fark ettirir.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Ölümü, kabri, berzahı ve Allah’a ihtiyaç duymayı düşündüren bir zaman olarak gösterilir.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Yeniden dirilişin akla uygun ve kesin bir hakikat olduğunu ispatlamaya yardım eder.</w:t>
            </w:r>
          </w:p>
        </w:tc>
      </w:tr>
    </w:tbl>
  </w:body>
</w:document>
</file>