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df25fc5a04ae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insanın yaratılış bakımından ilk söylenen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bu zayıflığı yüzünden çevresindeki şeyler onda nasıl bir etki bırakır?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Buna karşılık insanın karşısına çıkan sıkıntılar nasıl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maddî ve manevî imkânları hangi yönden eksik gösterilir?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kucuk-sozler-p42-9-soz-5-nukte-insanin-zaafi-aczi-ve-ihtiyaclari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Hayatın yükleri ile insanın çalışma gücü arasında nasıl bir karşılaştırma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kâinatla bağlantılı olması ona nasıl bir acı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Akıl insana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bu büyük hedeflere ulaşırken hangi sınırlılıklarla karşılaşır?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kucuk-sozler-p42-9-soz-5-nukte-insanin-zaafi-aczi-ve-ihtiyaclari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ana düşüncesi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insanın duygusal olarak kolay etkilenmesinin sebebi neye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neden her sıkıntıyla baş etmekte zorlanır?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İhtiyaçların çok olması, insanın hangi yönünü daha açık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kucuk-sozler-p42-9-soz-5-nukte-insanin-zaafi-aczi-ve-ihtiyaclari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Fakir olduğu ve pek çok şeye ihtiyaç duyduğu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Bela ve düşmanların çok olduğu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kolayca etkilenir ve üzülüp sıkıntı duyabilir.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çok zayıf yaratılmıştır.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İmkânı azdır; ömrü, gücü ve sabrı da kısadır.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Yüksek hedefleri ve kalıcı sonuçları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Sevdiği ve alıştığı şeylerin yok olması veya ayrılması onu incitir.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gevşek ve güçsüzken, hayatın görevleri ağırdır.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Fakir ve muhtaç oluşunu daha açık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aczi vardır ve karşısındaki tehlikeler çoktur.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Zayıf bir yapıya sahip olmasına bağlanır.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birçok yönden eksik ve muhtaç bir varlıktır.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Hayatın sorumluluklarının ağır olması, insanın hangi özelliğiyle zıtlık içindedir?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en çok hangi durumda içten yaralanır?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Akıl insana sadece yakın hedefler mi gösterir, uzak ve büyük hedefler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insanın hangi dört kısa yönü özellikle sayılır?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kucuk-sozler-p42-9-soz-5-nukte-insanin-zaafi-aczi-ve-ihtiyaclari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anlatım insana kendi hakkında hangi gerçeği fark 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vermek istediği genel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insanın hem beden hem ruh bakımından tam güçlü olmadığı nasıl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“Her şeyin insana dokunması”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kucuk-sozler-p42-9-soz-5-nukte-insanin-zaafi-aczi-ve-ihtiyaclari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Düşman ve belaların çokluğu, insanın hangi ihtiyacını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çok ihtiyacı olması, onun hangi hâline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Hayatın yükleri ağır denince hangi durum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sevdiklerinden ayrılması neden onu üzer?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kucuk-sozler-p42-9-soz-5-nukte-insanin-zaafi-aczi-ve-ihtiyaclari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Eli, ömrü, gücü ve sabrı kısa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Uzak, büyük ve kalıcı hedefler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Sevdiği şeyleri kaybettiğinde veya onlardan ayrıldığında.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Tembel ve güçsüz olmasıyla zıtlık içindedir.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olaylardan çabuk etkilenmesini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Zayıf, aciz, fakir ve dayanıksız olduğu söylenerek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kendi başına yeterli değildir; sınırlı ve muhtaçtır.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Kendisinin sınırlı, dayanıksız ve ihtiyaç sahibi olduğunu fark ettirir.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onlara alışmış ve bağ kurmuştur.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Yaşamanın görev ve sorumluluklarının kolay olmadığı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Eksik ve muhtaç bir hayat yaşadığına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Yardıma ve korunmaya muhtaç olduğunu hissettirir.</w:t>
            </w:r>
          </w:p>
        </w:tc>
      </w:tr>
    </w:tbl>
  </w:body>
</w:document>
</file>