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7f9da1674e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dünya hayatı nasıl bir şey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örnekteki adamın yakınları hakkında nasıl bir durum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Deve kuşu benzetmesinde avcıyı görmemek gerçekten tehlikeyi kaldırıyor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dünyaya bakışı yanlış olan kişi, tatlı sandığı şeyde sonunda ne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başta Habibullah denilerek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adam arasındaki fark, olayların kendisinden mi yoksa bakış açısından mı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“Zaman değişti, herkes dünya peşinde” sözü neden doğru bir mazeret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çoğunun dünyaya dalmış olması niçin ölçü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değişmeyen en büyük gerçeklerden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bütününe uygun bir sonuç cümlesi kur.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hitap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 çok tatlı görmek hangi unutkanlığa yol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ve sıkıntı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tehlike 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Yakınlarının neredeyse hepsi başka bir yerde yaşamaktadır.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ve geçici bir fayda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çoğunluğun hali, ölüm gerçeğini ortadan kaldırmıyor.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ölüm, ayrılık, insanın güçsüzlüğü ve muhtaçlığı değişmiyor.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bakış açısından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sevgili zat dahil bütün asıl sevdiklerin öte tarafta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 unutmaya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Gaflete düşen ve dünyaya fazla bağlanan nefse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Mümin, dünyanın geçiciliğini bilip gafletten uyanmalı ve âhireti unutmamalıdır.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gerçeğidir.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Deve kuşunun başını saklaması, insanın hangi tavrına benziyor?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adamın teselliyi yalnız bir kişide araması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adamın örneğinde hangi duygu ağır basıyor?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ve kabir karşısında nasıl bir tavır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Kabre bakma çağrısı, insana hangi duyguyu kazandırmayı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benzememesi istenen kişi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zayıflığı ve ihtiyaç içinde oluşu zamanla azalıyor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 daha çok bir uyarı mıdır, yoksa bir dünya övgüsü müdür?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mutsuz olmasının sebeplerinden biri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adamın oraya çağrılınca gülerek gitmesi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adamın örneğinde hangi duygu ağır basıyor?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sevilen insanların çoğu nerede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Korkup kaçmak yerine cesurca düşünmek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Kaybetmişlik ve ayrılık acısı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ayrılık boşluğu yaşadığının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Hoşuna gitmeyen gerçeği görmezden gelmesine benziyor.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azalmak yerine daha da artıyor.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Cesaret ve hakikati kabul etme duygusunu kazandırmayı amaçlıyor.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Kabirden sonraki tarafta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Kavuşma ümidi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yeri özlediğini ve orayı hayırlı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isteyip âhireti unutması gösteriliyor.</w:t>
            </w:r>
          </w:p>
        </w:tc>
      </w:tr>
    </w:tbl>
  </w:body>
</w:document>
</file>