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892894c934f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ibadetin özü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kendi kusurunu görmesi onu hangi davranışa götürmelidir?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türlü eksiklikten uzak olduğunu bildiren ifade namazda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insanın zayıflığını fark etmesi hangi zikre ve hangi harekete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 ile birlikte hangi iki iç tutum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ihtiyaç içinde olduğunu anlaması ibadette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nimetlere karşı kuldan beklenen karşılık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namazdaki sözler ve hareketler rastgele mi yerleştirilmiştir, yoksa belli manalar için mi konulmuştur?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rububiyetin üç yönü hangi üç kulluk karşılığıyla eşleştiriliyor?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8. sınıf seviyesinde kısa bir özet yapılırsa, namaz neden önemli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sırasında kul önce kendisiyle ilgili hangi üç durumu fark 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fark edişten sonra Allah’ın hangi özellikleri daha açık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büyüklüğünü söylemeye ve saygıyla eğilmeye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kusurdan, yanlış düşüncelerden ve bütün noksan sıfatlardan uzak olduğunu ilan etme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Hatalarını anlayıp bağışlanma dilemesine götürmelidir.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Allah’ın huzurunda kendi eksiklerini, güçsüzlüğünü ve muhtaçlığını fark edip saygı, hayranlık ve sevgiyle O’na yönelmesi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Belli manaları taşımaları için konulmuştur.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Şükretmesi ve Allah’ı övmesidir.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ve isteme diliyle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sığınmak ve O’na güvenmek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Rabliğinin mükemmelliği, kudretinin büyüklüğü ve rahmetinin genişliği daha açık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Kusurunu, güçsüzlüğünü ve muhtaçlığını fark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hem haddini bilmeye hem de Allah’a şükür, saygı ve güvenle bağlanmaya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İlki temizlik ve yüceliği bildiren tesbih ve istiğfarla, ikincisi kudret karşısında tekbir ve rükû ile, üçüncüsü rahmet ve nimetler karşısında dua, şükür ve hamd ile eşleştiriliyor.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pak ve yüce oluşu karşısında kulun diliyle ve kalbiyle yapması gereken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yanlış inanç ve düşüncelere karşı nasıl bir tavır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 eserlerini gören kulda hangi iki duygu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duygular kulu namazda hangi bedensel davranışa yöneltir?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Samedani kudret karşısında kulun “iltica” ve “tevekkül”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hazinesinin sınırsız oluşu, kulun ibadetinde hangi iki yönü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hareketle namaz için “anlam yüklü bir ibadet” denilmesinin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önemli derslerden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kulun secdesi hangi duygularla bağlantılı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secdeye yönelmesi sadece korkudan mı kaynaklanıyor, yoksa başka duygular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İstiğfarın burada özellikle hangi farkındalığın sonucu olduğu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“Sübhanallah” demenin bu parçada öne çıkan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kucuk-sozler-p36-9-soz-2-nukte-ibadetin-manasi-acz-fakr-ve-rububiyetin-gerekleri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Beğeniyle karışık hayranlık ve saygı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böyle yanlış fikirlerden tamamen uzak tutmak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eksiklikten uzak bilip bunu tesbih ile duyurması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sadece şekillerden ibaret olmadığı, insanın iç dünyasını da eğiten derin bir ibadet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sözü ve hareketi kulun hâlini ve Allah’a karşı görevini anlatan derin anlamlar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ile istemeyi ve şükürle övmeyi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Yardımı Allah’tan beklemesi ve sonucunda O’na güvenmesidir.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hiçbir eksikliği olmadığını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 kusurunu fark etmesinin sonucu olduğu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korkudan değil, sevgi ve hayranlıktan da kaynaklanıyor.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Hayret ve muhabbetle bağlantılı olarak anlatılıyor.</w:t>
            </w:r>
          </w:p>
        </w:tc>
      </w:tr>
    </w:tbl>
  </w:body>
</w:document>
</file>